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DE" w:rsidRDefault="00B832DE" w:rsidP="00B832DE">
      <w:pPr>
        <w:pStyle w:val="Textosinformato"/>
        <w:shd w:val="clear" w:color="auto" w:fill="D9D9D9" w:themeFill="background1" w:themeFillShade="D9"/>
        <w:tabs>
          <w:tab w:val="left" w:pos="709"/>
          <w:tab w:val="left" w:pos="1134"/>
        </w:tabs>
        <w:spacing w:after="120"/>
        <w:jc w:val="both"/>
        <w:rPr>
          <w:rFonts w:ascii="Arial" w:hAnsi="Arial" w:cs="Arial"/>
          <w:b/>
          <w:sz w:val="24"/>
          <w:szCs w:val="24"/>
        </w:rPr>
      </w:pPr>
      <w:r>
        <w:rPr>
          <w:rFonts w:ascii="Arial" w:hAnsi="Arial" w:cs="Arial"/>
          <w:b/>
          <w:sz w:val="24"/>
          <w:szCs w:val="24"/>
        </w:rPr>
        <w:t>ANEXO IV. - MEMORIA DESCRIPTIVA DE LA ACTUACIÓN</w:t>
      </w:r>
      <w:r w:rsidRPr="00401ED9">
        <w:rPr>
          <w:rFonts w:ascii="Arial" w:hAnsi="Arial" w:cs="Arial"/>
          <w:b/>
          <w:sz w:val="24"/>
          <w:szCs w:val="24"/>
        </w:rPr>
        <w:t xml:space="preserve"> A EFECTOS DE LA SOLICITUD DE LA SUBVENCIÓN.</w:t>
      </w:r>
    </w:p>
    <w:p w:rsidR="00B832DE" w:rsidRPr="005511AC" w:rsidRDefault="00B832DE" w:rsidP="00EF13B1">
      <w:pPr>
        <w:pStyle w:val="Textosinformato"/>
        <w:shd w:val="clear" w:color="auto" w:fill="D9D9D9" w:themeFill="background1" w:themeFillShade="D9"/>
        <w:tabs>
          <w:tab w:val="left" w:pos="709"/>
          <w:tab w:val="left" w:pos="1134"/>
        </w:tabs>
        <w:jc w:val="both"/>
        <w:rPr>
          <w:rFonts w:ascii="Arial" w:hAnsi="Arial" w:cs="Arial"/>
          <w:b/>
          <w:sz w:val="20"/>
          <w:szCs w:val="24"/>
        </w:rPr>
      </w:pPr>
      <w:r w:rsidRPr="005511AC">
        <w:rPr>
          <w:rFonts w:ascii="Arial" w:hAnsi="Arial" w:cs="Arial"/>
          <w:b/>
          <w:sz w:val="20"/>
          <w:szCs w:val="24"/>
        </w:rPr>
        <w:t>Modelo y consideraciones a tener en cuenta</w:t>
      </w:r>
    </w:p>
    <w:p w:rsidR="00B832DE" w:rsidRPr="00221904" w:rsidRDefault="00B832DE" w:rsidP="00EF13B1">
      <w:pPr>
        <w:pStyle w:val="Textosinformato"/>
        <w:tabs>
          <w:tab w:val="left" w:pos="709"/>
          <w:tab w:val="left" w:pos="1134"/>
        </w:tabs>
        <w:jc w:val="both"/>
        <w:rPr>
          <w:rFonts w:ascii="Arial" w:hAnsi="Arial" w:cs="Arial"/>
          <w:sz w:val="12"/>
        </w:rPr>
      </w:pPr>
    </w:p>
    <w:p w:rsidR="00B832DE" w:rsidRPr="00221904" w:rsidRDefault="00B832DE" w:rsidP="00B832DE">
      <w:pPr>
        <w:pStyle w:val="Textosinformato"/>
        <w:tabs>
          <w:tab w:val="left" w:pos="709"/>
          <w:tab w:val="left" w:pos="1134"/>
        </w:tabs>
        <w:spacing w:after="120"/>
        <w:jc w:val="both"/>
        <w:rPr>
          <w:rFonts w:ascii="Arial" w:hAnsi="Arial" w:cs="Arial"/>
          <w:b/>
          <w:sz w:val="20"/>
        </w:rPr>
      </w:pPr>
      <w:r w:rsidRPr="00221904">
        <w:rPr>
          <w:rFonts w:ascii="Arial" w:hAnsi="Arial" w:cs="Arial"/>
          <w:b/>
          <w:sz w:val="20"/>
        </w:rPr>
        <w:t>Para la redacción de la Memoria Descr</w:t>
      </w:r>
      <w:bookmarkStart w:id="0" w:name="_GoBack"/>
      <w:bookmarkEnd w:id="0"/>
      <w:r w:rsidRPr="00221904">
        <w:rPr>
          <w:rFonts w:ascii="Arial" w:hAnsi="Arial" w:cs="Arial"/>
          <w:b/>
          <w:sz w:val="20"/>
        </w:rPr>
        <w:t>iptiva de la Actuación se utilizará el modelo siguiente y se</w:t>
      </w:r>
      <w:r w:rsidR="00CA0BBF">
        <w:rPr>
          <w:rFonts w:ascii="Arial" w:hAnsi="Arial" w:cs="Arial"/>
          <w:b/>
          <w:sz w:val="20"/>
        </w:rPr>
        <w:t xml:space="preserve"> tendrán</w:t>
      </w:r>
      <w:r w:rsidRPr="00221904">
        <w:rPr>
          <w:rFonts w:ascii="Arial" w:hAnsi="Arial" w:cs="Arial"/>
          <w:b/>
          <w:sz w:val="20"/>
        </w:rPr>
        <w:t xml:space="preserve"> en cuenta las consideraciones que se detallan a continuación.</w:t>
      </w:r>
    </w:p>
    <w:p w:rsidR="00B832DE" w:rsidRDefault="00B832DE"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szCs w:val="24"/>
        </w:rPr>
      </w:pPr>
      <w:r w:rsidRPr="00221904">
        <w:rPr>
          <w:rFonts w:ascii="Arial" w:hAnsi="Arial" w:cs="Arial"/>
          <w:b/>
          <w:szCs w:val="24"/>
        </w:rPr>
        <w:t>MEMORIA DESCRIPTIVA DE LA ACTUACIÓN A EFECTOS DE LA SOLICITUD DE LA SUBVENCIÓN.</w:t>
      </w:r>
    </w:p>
    <w:p w:rsidR="00647790" w:rsidRPr="00221904" w:rsidRDefault="00647790"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szCs w:val="24"/>
        </w:rPr>
      </w:pPr>
      <w:r w:rsidRPr="00647790">
        <w:rPr>
          <w:rFonts w:ascii="Arial" w:hAnsi="Arial" w:cs="Arial"/>
          <w:b/>
          <w:sz w:val="16"/>
          <w:szCs w:val="18"/>
        </w:rPr>
        <w:t>ORDEN DE LA CONSEJERÍA DE PRESIDENCIA, TURISMO Y DEPORTES, POR LA QUE SE CONVOCAN SUBVENCIONES A AYUNTAMIENTOS DE LA REGION DE MURCIA, PARA LA MEJORA DE LA VENTILACIÓN EN ESPACIOS INTERIORES DEPORTIVOS</w:t>
      </w:r>
      <w:r w:rsidR="000245EF">
        <w:rPr>
          <w:rFonts w:ascii="Arial" w:hAnsi="Arial" w:cs="Arial"/>
          <w:b/>
          <w:sz w:val="16"/>
          <w:szCs w:val="18"/>
        </w:rPr>
        <w:t xml:space="preserve"> Y VESTUARIOS </w:t>
      </w:r>
      <w:r w:rsidRPr="00647790">
        <w:rPr>
          <w:rFonts w:ascii="Arial" w:hAnsi="Arial" w:cs="Arial"/>
          <w:b/>
          <w:sz w:val="16"/>
          <w:szCs w:val="18"/>
        </w:rPr>
        <w:t>DE SALAS Y PABELLONES DEPORTIVOS MUNICIPALES, COMO MEDIDA PREVENTIVA FRENTE A SARS-CoV-2. (2021)</w:t>
      </w:r>
    </w:p>
    <w:p w:rsidR="00B832DE" w:rsidRPr="00647790" w:rsidRDefault="00B832DE" w:rsidP="00EF13B1">
      <w:pPr>
        <w:pStyle w:val="Textosinformato"/>
        <w:tabs>
          <w:tab w:val="left" w:pos="709"/>
          <w:tab w:val="left" w:pos="1134"/>
        </w:tabs>
        <w:jc w:val="both"/>
        <w:rPr>
          <w:rFonts w:ascii="Arial" w:hAnsi="Arial" w:cs="Arial"/>
          <w:b/>
          <w:sz w:val="16"/>
          <w:szCs w:val="18"/>
        </w:rPr>
      </w:pPr>
    </w:p>
    <w:tbl>
      <w:tblPr>
        <w:tblStyle w:val="Tablaconcuadrcula"/>
        <w:tblW w:w="0" w:type="auto"/>
        <w:tblLook w:val="04A0" w:firstRow="1" w:lastRow="0" w:firstColumn="1" w:lastColumn="0" w:noHBand="0" w:noVBand="1"/>
      </w:tblPr>
      <w:tblGrid>
        <w:gridCol w:w="8494"/>
      </w:tblGrid>
      <w:tr w:rsidR="00B832DE" w:rsidRPr="000C4199" w:rsidTr="00FD44C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ACTUACIÓN</w:t>
            </w:r>
          </w:p>
        </w:tc>
      </w:tr>
      <w:tr w:rsidR="00B832DE" w:rsidRPr="000C4199" w:rsidTr="00FD44CD">
        <w:tc>
          <w:tcPr>
            <w:tcW w:w="849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sz w:val="20"/>
        </w:rPr>
      </w:pPr>
    </w:p>
    <w:tbl>
      <w:tblPr>
        <w:tblStyle w:val="Tablaconcuadrcula"/>
        <w:tblW w:w="0" w:type="auto"/>
        <w:tblLook w:val="04A0" w:firstRow="1" w:lastRow="0" w:firstColumn="1" w:lastColumn="0" w:noHBand="0" w:noVBand="1"/>
      </w:tblPr>
      <w:tblGrid>
        <w:gridCol w:w="8494"/>
      </w:tblGrid>
      <w:tr w:rsidR="00B832DE" w:rsidRPr="000C4199" w:rsidTr="00FD44CD">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INSTALACIÓN DEPORTIVA</w:t>
            </w:r>
          </w:p>
        </w:tc>
      </w:tr>
      <w:tr w:rsidR="00B832DE" w:rsidRPr="000C4199" w:rsidTr="00FD44CD">
        <w:tc>
          <w:tcPr>
            <w:tcW w:w="849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sz w:val="20"/>
        </w:rPr>
      </w:pPr>
    </w:p>
    <w:tbl>
      <w:tblPr>
        <w:tblStyle w:val="Tablaconcuadrcula"/>
        <w:tblW w:w="0" w:type="auto"/>
        <w:tblLook w:val="04A0" w:firstRow="1" w:lastRow="0" w:firstColumn="1" w:lastColumn="0" w:noHBand="0" w:noVBand="1"/>
      </w:tblPr>
      <w:tblGrid>
        <w:gridCol w:w="3397"/>
        <w:gridCol w:w="5097"/>
      </w:tblGrid>
      <w:tr w:rsidR="00B832DE" w:rsidRPr="000C4199" w:rsidTr="00FD44CD">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MUNICIPIO</w:t>
            </w:r>
          </w:p>
        </w:tc>
        <w:tc>
          <w:tcPr>
            <w:tcW w:w="5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SITUACIÓN</w:t>
            </w:r>
          </w:p>
        </w:tc>
      </w:tr>
      <w:tr w:rsidR="00B832DE" w:rsidRPr="000C4199" w:rsidTr="00FD44CD">
        <w:tc>
          <w:tcPr>
            <w:tcW w:w="3397"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r>
    </w:tbl>
    <w:p w:rsidR="00B832DE" w:rsidRPr="005511AC" w:rsidRDefault="00B832DE" w:rsidP="00B832DE">
      <w:pPr>
        <w:pStyle w:val="Textosinformato"/>
        <w:tabs>
          <w:tab w:val="left" w:pos="709"/>
          <w:tab w:val="left" w:pos="1134"/>
        </w:tabs>
        <w:jc w:val="both"/>
        <w:rPr>
          <w:rFonts w:ascii="Arial" w:hAnsi="Arial" w:cs="Arial"/>
          <w:b/>
          <w:sz w:val="20"/>
        </w:rPr>
      </w:pPr>
    </w:p>
    <w:tbl>
      <w:tblPr>
        <w:tblStyle w:val="Tablaconcuadrcula"/>
        <w:tblW w:w="0" w:type="auto"/>
        <w:tblLook w:val="04A0" w:firstRow="1" w:lastRow="0" w:firstColumn="1" w:lastColumn="0" w:noHBand="0" w:noVBand="1"/>
      </w:tblPr>
      <w:tblGrid>
        <w:gridCol w:w="5240"/>
        <w:gridCol w:w="3254"/>
      </w:tblGrid>
      <w:tr w:rsidR="00B832DE" w:rsidRPr="000C4199" w:rsidTr="00FD44CD">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both"/>
              <w:rPr>
                <w:rFonts w:ascii="Arial" w:hAnsi="Arial" w:cs="Arial"/>
                <w:b/>
                <w:sz w:val="20"/>
              </w:rPr>
            </w:pPr>
            <w:r w:rsidRPr="000C4199">
              <w:rPr>
                <w:rFonts w:ascii="Arial" w:hAnsi="Arial" w:cs="Arial"/>
                <w:b/>
                <w:sz w:val="20"/>
              </w:rPr>
              <w:t>TÉCNICO REDACTOR</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832DE" w:rsidRPr="000C4199" w:rsidRDefault="00B832DE" w:rsidP="00FD44CD">
            <w:pPr>
              <w:pStyle w:val="Textosinformato"/>
              <w:tabs>
                <w:tab w:val="left" w:pos="709"/>
                <w:tab w:val="left" w:pos="1134"/>
              </w:tabs>
              <w:jc w:val="center"/>
              <w:rPr>
                <w:rFonts w:ascii="Arial" w:hAnsi="Arial" w:cs="Arial"/>
                <w:b/>
                <w:sz w:val="20"/>
              </w:rPr>
            </w:pPr>
            <w:r w:rsidRPr="000C4199">
              <w:rPr>
                <w:rFonts w:ascii="Arial" w:hAnsi="Arial" w:cs="Arial"/>
                <w:b/>
                <w:sz w:val="18"/>
              </w:rPr>
              <w:t>PRESUPUESTO DE LICITACIÓN</w:t>
            </w:r>
          </w:p>
        </w:tc>
      </w:tr>
      <w:tr w:rsidR="00B832DE" w:rsidRPr="000C4199" w:rsidTr="00FD44CD">
        <w:tc>
          <w:tcPr>
            <w:tcW w:w="5240"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both"/>
              <w:rPr>
                <w:rFonts w:ascii="Arial" w:hAnsi="Arial" w:cs="Arial"/>
                <w:sz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B832DE" w:rsidRPr="000C4199" w:rsidRDefault="00B832DE" w:rsidP="00FD44CD">
            <w:pPr>
              <w:pStyle w:val="Textosinformato"/>
              <w:tabs>
                <w:tab w:val="left" w:pos="709"/>
                <w:tab w:val="left" w:pos="1134"/>
              </w:tabs>
              <w:jc w:val="center"/>
              <w:rPr>
                <w:rFonts w:ascii="Arial" w:hAnsi="Arial" w:cs="Arial"/>
                <w:sz w:val="24"/>
              </w:rPr>
            </w:pPr>
          </w:p>
        </w:tc>
      </w:tr>
    </w:tbl>
    <w:p w:rsidR="00B832DE" w:rsidRDefault="00B832DE" w:rsidP="00B832DE">
      <w:pPr>
        <w:pStyle w:val="Textosinformato"/>
        <w:tabs>
          <w:tab w:val="left" w:pos="709"/>
          <w:tab w:val="left" w:pos="1134"/>
        </w:tabs>
        <w:jc w:val="both"/>
        <w:rPr>
          <w:rFonts w:ascii="Arial" w:hAnsi="Arial" w:cs="Arial"/>
        </w:rPr>
      </w:pPr>
    </w:p>
    <w:p w:rsidR="00B832DE" w:rsidRPr="00504664" w:rsidRDefault="00B832DE" w:rsidP="00B832DE">
      <w:pPr>
        <w:pStyle w:val="Textosinformato"/>
        <w:shd w:val="clear" w:color="auto" w:fill="595959" w:themeFill="text1" w:themeFillTint="A6"/>
        <w:tabs>
          <w:tab w:val="left" w:pos="709"/>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1.-ANTECEDENTES</w:t>
      </w:r>
    </w:p>
    <w:p w:rsidR="00B832DE" w:rsidRPr="00EF13B1" w:rsidRDefault="00B832DE" w:rsidP="00B832DE">
      <w:pPr>
        <w:pStyle w:val="Textosinformato"/>
        <w:tabs>
          <w:tab w:val="left" w:pos="709"/>
        </w:tabs>
        <w:spacing w:after="120"/>
        <w:ind w:left="284"/>
        <w:jc w:val="both"/>
        <w:rPr>
          <w:rFonts w:ascii="Arial" w:hAnsi="Arial" w:cs="Arial"/>
          <w:sz w:val="20"/>
        </w:rPr>
      </w:pP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2.- DESCRIPCIÓN DEL EST</w:t>
      </w:r>
      <w:r w:rsidR="00C5621A">
        <w:rPr>
          <w:rFonts w:ascii="Arial" w:hAnsi="Arial" w:cs="Arial"/>
          <w:b/>
          <w:color w:val="FFFFFF" w:themeColor="background1"/>
          <w:sz w:val="24"/>
        </w:rPr>
        <w:t>ADO ACTUAL DEL ESPACIO</w:t>
      </w:r>
    </w:p>
    <w:p w:rsidR="00B832DE" w:rsidRPr="00221904" w:rsidRDefault="00B832DE" w:rsidP="00B832DE">
      <w:pPr>
        <w:pStyle w:val="Textosinformato"/>
        <w:shd w:val="clear" w:color="auto" w:fill="FFFFFF"/>
        <w:tabs>
          <w:tab w:val="left" w:pos="1134"/>
        </w:tabs>
        <w:spacing w:after="120"/>
        <w:ind w:left="284"/>
        <w:jc w:val="both"/>
        <w:rPr>
          <w:rFonts w:ascii="Arial" w:hAnsi="Arial" w:cs="Arial"/>
          <w:b/>
          <w:sz w:val="20"/>
        </w:rPr>
      </w:pPr>
      <w:r w:rsidRPr="00221904">
        <w:rPr>
          <w:rFonts w:ascii="Arial" w:hAnsi="Arial" w:cs="Arial"/>
          <w:b/>
          <w:sz w:val="20"/>
        </w:rPr>
        <w:t>2.1.- Situación y f</w:t>
      </w:r>
      <w:r w:rsidR="009479DB">
        <w:rPr>
          <w:rFonts w:ascii="Arial" w:hAnsi="Arial" w:cs="Arial"/>
          <w:b/>
          <w:sz w:val="20"/>
        </w:rPr>
        <w:t>otografías del espacio objeto de actuación</w:t>
      </w:r>
      <w:r w:rsidRPr="00221904">
        <w:rPr>
          <w:rFonts w:ascii="Arial" w:hAnsi="Arial" w:cs="Arial"/>
          <w:b/>
          <w:sz w:val="20"/>
        </w:rPr>
        <w:t>.</w:t>
      </w:r>
    </w:p>
    <w:p w:rsidR="00B832DE" w:rsidRPr="00221904" w:rsidRDefault="00B832DE" w:rsidP="00B832DE">
      <w:pPr>
        <w:pStyle w:val="Textosinformato"/>
        <w:shd w:val="clear" w:color="auto" w:fill="FFFFFF"/>
        <w:tabs>
          <w:tab w:val="left" w:pos="1134"/>
        </w:tabs>
        <w:ind w:left="284"/>
        <w:jc w:val="both"/>
        <w:rPr>
          <w:rFonts w:ascii="Arial" w:hAnsi="Arial" w:cs="Arial"/>
          <w:b/>
          <w:sz w:val="20"/>
        </w:rPr>
      </w:pPr>
      <w:r w:rsidRPr="00221904">
        <w:rPr>
          <w:rFonts w:ascii="Arial" w:hAnsi="Arial" w:cs="Arial"/>
          <w:b/>
          <w:sz w:val="20"/>
        </w:rPr>
        <w:t xml:space="preserve">2.2.- </w:t>
      </w:r>
      <w:r>
        <w:rPr>
          <w:rFonts w:ascii="Arial" w:hAnsi="Arial" w:cs="Arial"/>
          <w:b/>
          <w:sz w:val="20"/>
        </w:rPr>
        <w:t>Descripción de</w:t>
      </w:r>
      <w:r w:rsidRPr="00221904">
        <w:rPr>
          <w:rFonts w:ascii="Arial" w:hAnsi="Arial" w:cs="Arial"/>
          <w:b/>
          <w:sz w:val="20"/>
        </w:rPr>
        <w:t xml:space="preserve"> las condiciones </w:t>
      </w:r>
      <w:r>
        <w:rPr>
          <w:rFonts w:ascii="Arial" w:hAnsi="Arial" w:cs="Arial"/>
          <w:b/>
          <w:sz w:val="20"/>
        </w:rPr>
        <w:t xml:space="preserve">actuales </w:t>
      </w:r>
      <w:r w:rsidRPr="00221904">
        <w:rPr>
          <w:rFonts w:ascii="Arial" w:hAnsi="Arial" w:cs="Arial"/>
          <w:b/>
          <w:sz w:val="20"/>
        </w:rPr>
        <w:t>de v</w:t>
      </w:r>
      <w:r w:rsidR="009479DB">
        <w:rPr>
          <w:rFonts w:ascii="Arial" w:hAnsi="Arial" w:cs="Arial"/>
          <w:b/>
          <w:sz w:val="20"/>
        </w:rPr>
        <w:t>entilación del espacio</w:t>
      </w:r>
      <w:r w:rsidR="00D90F19">
        <w:rPr>
          <w:rFonts w:ascii="Arial" w:hAnsi="Arial" w:cs="Arial"/>
          <w:b/>
          <w:sz w:val="20"/>
        </w:rPr>
        <w:t xml:space="preserve"> objeto de actuación</w:t>
      </w:r>
      <w:r w:rsidRPr="00221904">
        <w:rPr>
          <w:rFonts w:ascii="Arial" w:hAnsi="Arial" w:cs="Arial"/>
          <w:b/>
          <w:sz w:val="20"/>
        </w:rPr>
        <w:t>.</w:t>
      </w:r>
    </w:p>
    <w:p w:rsidR="00B832DE" w:rsidRPr="005E4591" w:rsidRDefault="00B832DE" w:rsidP="00B832DE">
      <w:pPr>
        <w:pStyle w:val="Textosinformato"/>
        <w:shd w:val="clear" w:color="auto" w:fill="FFFFFF"/>
        <w:tabs>
          <w:tab w:val="left" w:pos="1134"/>
        </w:tabs>
        <w:spacing w:after="120"/>
        <w:ind w:left="284"/>
        <w:jc w:val="both"/>
        <w:rPr>
          <w:rFonts w:ascii="Arial" w:hAnsi="Arial" w:cs="Arial"/>
          <w:sz w:val="20"/>
        </w:rPr>
      </w:pPr>
      <w:r w:rsidRPr="00CC7A40">
        <w:rPr>
          <w:rFonts w:ascii="Arial" w:hAnsi="Arial" w:cs="Arial"/>
          <w:sz w:val="20"/>
        </w:rPr>
        <w:t>D</w:t>
      </w:r>
      <w:r w:rsidRPr="005E4591">
        <w:rPr>
          <w:rFonts w:ascii="Arial" w:hAnsi="Arial" w:cs="Arial"/>
          <w:sz w:val="20"/>
        </w:rPr>
        <w:t>e manera resumida indicar dimensiones</w:t>
      </w:r>
      <w:r w:rsidR="00EF13B1">
        <w:rPr>
          <w:rFonts w:ascii="Arial" w:hAnsi="Arial" w:cs="Arial"/>
          <w:sz w:val="20"/>
        </w:rPr>
        <w:t xml:space="preserve"> del espacio objeto de subvención</w:t>
      </w:r>
      <w:r w:rsidRPr="005E4591">
        <w:rPr>
          <w:rFonts w:ascii="Arial" w:hAnsi="Arial" w:cs="Arial"/>
          <w:sz w:val="20"/>
        </w:rPr>
        <w:t>, aforo en condiciones normales de uso (no pandemia), etc.</w:t>
      </w:r>
      <w:r>
        <w:rPr>
          <w:rFonts w:ascii="Arial" w:hAnsi="Arial" w:cs="Arial"/>
          <w:sz w:val="20"/>
        </w:rPr>
        <w:t xml:space="preserve"> </w:t>
      </w:r>
      <w:r w:rsidR="009479DB">
        <w:rPr>
          <w:rFonts w:ascii="Arial" w:hAnsi="Arial" w:cs="Arial"/>
          <w:sz w:val="20"/>
        </w:rPr>
        <w:t>Describir sistema de ventilación e i</w:t>
      </w:r>
      <w:r w:rsidRPr="005E4591">
        <w:rPr>
          <w:rFonts w:ascii="Arial" w:hAnsi="Arial" w:cs="Arial"/>
          <w:sz w:val="20"/>
        </w:rPr>
        <w:t xml:space="preserve">ndicar los valores de caudal de aire </w:t>
      </w:r>
      <w:r w:rsidRPr="004B05F8">
        <w:rPr>
          <w:rFonts w:ascii="Arial" w:hAnsi="Arial" w:cs="Arial"/>
          <w:sz w:val="20"/>
        </w:rPr>
        <w:t>exterior</w:t>
      </w:r>
      <w:r w:rsidR="00263B92" w:rsidRPr="004B05F8">
        <w:rPr>
          <w:rFonts w:ascii="Arial" w:hAnsi="Arial" w:cs="Arial"/>
          <w:sz w:val="20"/>
        </w:rPr>
        <w:t xml:space="preserve"> </w:t>
      </w:r>
      <w:r w:rsidR="00367523" w:rsidRPr="004B05F8">
        <w:rPr>
          <w:rFonts w:ascii="Arial" w:hAnsi="Arial" w:cs="Arial"/>
          <w:sz w:val="20"/>
        </w:rPr>
        <w:t>y</w:t>
      </w:r>
      <w:r w:rsidR="00263B92" w:rsidRPr="004B05F8">
        <w:rPr>
          <w:rFonts w:ascii="Arial" w:hAnsi="Arial" w:cs="Arial"/>
          <w:sz w:val="20"/>
        </w:rPr>
        <w:t xml:space="preserve"> extracción</w:t>
      </w:r>
      <w:r w:rsidRPr="005E4591">
        <w:rPr>
          <w:rFonts w:ascii="Arial" w:hAnsi="Arial" w:cs="Arial"/>
          <w:sz w:val="20"/>
        </w:rPr>
        <w:t xml:space="preserve"> </w:t>
      </w:r>
      <w:r>
        <w:rPr>
          <w:rFonts w:ascii="Arial" w:hAnsi="Arial" w:cs="Arial"/>
          <w:sz w:val="20"/>
        </w:rPr>
        <w:t>actuales</w:t>
      </w:r>
      <w:r w:rsidRPr="005E4591">
        <w:rPr>
          <w:rFonts w:ascii="Arial" w:hAnsi="Arial" w:cs="Arial"/>
          <w:sz w:val="20"/>
        </w:rPr>
        <w:t xml:space="preserve"> en condiciones normales de uso (no pandemia) y </w:t>
      </w:r>
      <w:r>
        <w:rPr>
          <w:rFonts w:ascii="Arial" w:hAnsi="Arial" w:cs="Arial"/>
          <w:sz w:val="20"/>
        </w:rPr>
        <w:t>su cumplimiento según normativa.</w:t>
      </w: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3.- DESCRIPCIÓN DE LA ACTUACIÓN A REALIZAR</w:t>
      </w:r>
    </w:p>
    <w:p w:rsidR="00B832DE" w:rsidRPr="00221904" w:rsidRDefault="00B832DE" w:rsidP="00B832DE">
      <w:pPr>
        <w:pStyle w:val="Textosinformato"/>
        <w:tabs>
          <w:tab w:val="left" w:pos="1134"/>
        </w:tabs>
        <w:ind w:left="284"/>
        <w:jc w:val="both"/>
        <w:rPr>
          <w:rFonts w:ascii="Arial" w:hAnsi="Arial" w:cs="Arial"/>
          <w:b/>
          <w:sz w:val="20"/>
        </w:rPr>
      </w:pPr>
      <w:r w:rsidRPr="00221904">
        <w:rPr>
          <w:rFonts w:ascii="Arial" w:hAnsi="Arial" w:cs="Arial"/>
          <w:b/>
          <w:sz w:val="20"/>
        </w:rPr>
        <w:t>3.1.- Descripción de la actuación a realizar.</w:t>
      </w:r>
    </w:p>
    <w:p w:rsidR="00B832DE" w:rsidRPr="007A31CB" w:rsidRDefault="00B832DE" w:rsidP="00B832DE">
      <w:pPr>
        <w:pStyle w:val="Textosinformato"/>
        <w:tabs>
          <w:tab w:val="left" w:pos="1134"/>
        </w:tabs>
        <w:spacing w:after="120"/>
        <w:ind w:left="284"/>
        <w:jc w:val="both"/>
        <w:rPr>
          <w:rFonts w:ascii="Arial" w:hAnsi="Arial" w:cs="Arial"/>
          <w:sz w:val="20"/>
        </w:rPr>
      </w:pPr>
      <w:r>
        <w:rPr>
          <w:rFonts w:ascii="Arial" w:hAnsi="Arial" w:cs="Arial"/>
          <w:sz w:val="20"/>
        </w:rPr>
        <w:t>D</w:t>
      </w:r>
      <w:r w:rsidRPr="007A31CB">
        <w:rPr>
          <w:rFonts w:ascii="Arial" w:hAnsi="Arial" w:cs="Arial"/>
          <w:sz w:val="20"/>
        </w:rPr>
        <w:t>e manera resumida describir la actuación para la que se solicita la subvención.</w:t>
      </w:r>
    </w:p>
    <w:p w:rsidR="00B832DE" w:rsidRPr="00221904" w:rsidRDefault="00B832DE" w:rsidP="00B832DE">
      <w:pPr>
        <w:pStyle w:val="Textosinformato"/>
        <w:tabs>
          <w:tab w:val="left" w:pos="1134"/>
        </w:tabs>
        <w:ind w:left="284"/>
        <w:jc w:val="both"/>
        <w:rPr>
          <w:rFonts w:ascii="Arial" w:hAnsi="Arial" w:cs="Arial"/>
          <w:b/>
          <w:sz w:val="20"/>
        </w:rPr>
      </w:pPr>
      <w:r w:rsidRPr="00221904">
        <w:rPr>
          <w:rFonts w:ascii="Arial" w:hAnsi="Arial" w:cs="Arial"/>
          <w:b/>
          <w:sz w:val="20"/>
        </w:rPr>
        <w:t>3.2.- Justificación y mejora obtenida.</w:t>
      </w:r>
    </w:p>
    <w:p w:rsidR="00B832DE" w:rsidRPr="00F23183" w:rsidRDefault="00B832DE" w:rsidP="00B832DE">
      <w:pPr>
        <w:pStyle w:val="Textosinformato"/>
        <w:shd w:val="clear" w:color="auto" w:fill="FFFFFF"/>
        <w:tabs>
          <w:tab w:val="left" w:pos="1134"/>
        </w:tabs>
        <w:spacing w:after="120"/>
        <w:ind w:left="284"/>
        <w:jc w:val="both"/>
        <w:rPr>
          <w:rFonts w:ascii="Arial" w:hAnsi="Arial" w:cs="Arial"/>
          <w:sz w:val="20"/>
        </w:rPr>
      </w:pPr>
      <w:r>
        <w:rPr>
          <w:rFonts w:ascii="Arial" w:hAnsi="Arial" w:cs="Arial"/>
          <w:sz w:val="20"/>
        </w:rPr>
        <w:t>D</w:t>
      </w:r>
      <w:r w:rsidRPr="005E4591">
        <w:rPr>
          <w:rFonts w:ascii="Arial" w:hAnsi="Arial" w:cs="Arial"/>
          <w:sz w:val="20"/>
        </w:rPr>
        <w:t xml:space="preserve">e manera resumida indicar los valores de caudal de aire </w:t>
      </w:r>
      <w:r w:rsidRPr="004B05F8">
        <w:rPr>
          <w:rFonts w:ascii="Arial" w:hAnsi="Arial" w:cs="Arial"/>
          <w:sz w:val="20"/>
        </w:rPr>
        <w:t xml:space="preserve">exterior </w:t>
      </w:r>
      <w:r w:rsidR="00367523" w:rsidRPr="004B05F8">
        <w:rPr>
          <w:rFonts w:ascii="Arial" w:hAnsi="Arial" w:cs="Arial"/>
          <w:sz w:val="20"/>
        </w:rPr>
        <w:t>y</w:t>
      </w:r>
      <w:r w:rsidR="00263B92" w:rsidRPr="004B05F8">
        <w:rPr>
          <w:rFonts w:ascii="Arial" w:hAnsi="Arial" w:cs="Arial"/>
          <w:sz w:val="20"/>
        </w:rPr>
        <w:t xml:space="preserve"> extracción </w:t>
      </w:r>
      <w:r w:rsidRPr="004B05F8">
        <w:rPr>
          <w:rFonts w:ascii="Arial" w:hAnsi="Arial" w:cs="Arial"/>
          <w:sz w:val="20"/>
        </w:rPr>
        <w:t>alcanzados</w:t>
      </w:r>
      <w:r>
        <w:rPr>
          <w:rFonts w:ascii="Arial" w:hAnsi="Arial" w:cs="Arial"/>
          <w:sz w:val="20"/>
        </w:rPr>
        <w:t xml:space="preserve"> con la actuación propuesta para mejorar la calidad del aire interior </w:t>
      </w:r>
      <w:r w:rsidRPr="003D4A42">
        <w:rPr>
          <w:rFonts w:ascii="Arial" w:hAnsi="Arial" w:cs="Arial"/>
          <w:sz w:val="20"/>
        </w:rPr>
        <w:t>como medida preventiva frente al SARS-CoV-2</w:t>
      </w:r>
      <w:r w:rsidRPr="005E4591">
        <w:rPr>
          <w:rFonts w:ascii="Arial" w:hAnsi="Arial" w:cs="Arial"/>
          <w:sz w:val="20"/>
        </w:rPr>
        <w:t>.</w:t>
      </w:r>
      <w:r>
        <w:rPr>
          <w:rFonts w:ascii="Arial" w:hAnsi="Arial" w:cs="Arial"/>
          <w:sz w:val="20"/>
        </w:rPr>
        <w:t xml:space="preserve"> I</w:t>
      </w:r>
      <w:r w:rsidRPr="00F23183">
        <w:rPr>
          <w:rFonts w:ascii="Arial" w:hAnsi="Arial" w:cs="Arial"/>
          <w:sz w:val="20"/>
        </w:rPr>
        <w:t>ndicar la mejora obtenida y las actuaciones a realizar para mantener el nivel adecuado de ventilación y concentración de CO</w:t>
      </w:r>
      <w:r w:rsidRPr="00F23183">
        <w:rPr>
          <w:rFonts w:ascii="Arial" w:hAnsi="Arial" w:cs="Arial"/>
          <w:sz w:val="20"/>
          <w:vertAlign w:val="subscript"/>
        </w:rPr>
        <w:t>2</w:t>
      </w:r>
      <w:r>
        <w:rPr>
          <w:rFonts w:ascii="Arial" w:hAnsi="Arial" w:cs="Arial"/>
          <w:sz w:val="20"/>
        </w:rPr>
        <w:t xml:space="preserve"> recomendados.</w:t>
      </w:r>
    </w:p>
    <w:p w:rsidR="00B832DE" w:rsidRPr="00504664" w:rsidRDefault="00B832DE" w:rsidP="00B832DE">
      <w:pPr>
        <w:pStyle w:val="Textosinformato"/>
        <w:shd w:val="clear" w:color="auto" w:fill="595959" w:themeFill="text1" w:themeFillTint="A6"/>
        <w:tabs>
          <w:tab w:val="left" w:pos="1134"/>
        </w:tabs>
        <w:spacing w:after="120"/>
        <w:jc w:val="both"/>
        <w:rPr>
          <w:rFonts w:ascii="Arial" w:hAnsi="Arial" w:cs="Arial"/>
          <w:b/>
          <w:color w:val="FFFFFF" w:themeColor="background1"/>
          <w:sz w:val="24"/>
        </w:rPr>
      </w:pPr>
      <w:r w:rsidRPr="00504664">
        <w:rPr>
          <w:rFonts w:ascii="Arial" w:hAnsi="Arial" w:cs="Arial"/>
          <w:b/>
          <w:color w:val="FFFFFF" w:themeColor="background1"/>
          <w:sz w:val="24"/>
        </w:rPr>
        <w:t>4.- PRESUPUESTO</w:t>
      </w:r>
    </w:p>
    <w:p w:rsidR="00B832DE" w:rsidRPr="00FB33BD" w:rsidRDefault="00B832DE" w:rsidP="00B832DE">
      <w:pPr>
        <w:pStyle w:val="Textosinformato"/>
        <w:tabs>
          <w:tab w:val="left" w:pos="1134"/>
        </w:tabs>
        <w:spacing w:after="120"/>
        <w:ind w:left="284"/>
        <w:jc w:val="both"/>
        <w:rPr>
          <w:rFonts w:ascii="Arial" w:hAnsi="Arial" w:cs="Arial"/>
          <w:sz w:val="20"/>
        </w:rPr>
      </w:pPr>
      <w:r>
        <w:rPr>
          <w:rFonts w:ascii="Arial" w:hAnsi="Arial" w:cs="Arial"/>
          <w:sz w:val="20"/>
        </w:rPr>
        <w:t>Resumen del presupuesto base de licitación incluyendo los capítulos</w:t>
      </w:r>
      <w:r w:rsidRPr="00FB33BD">
        <w:rPr>
          <w:rFonts w:ascii="Arial" w:hAnsi="Arial" w:cs="Arial"/>
          <w:sz w:val="20"/>
        </w:rPr>
        <w:t xml:space="preserve"> de control de calidad, gestión de residuos y seguridad y sal</w:t>
      </w:r>
      <w:r>
        <w:rPr>
          <w:rFonts w:ascii="Arial" w:hAnsi="Arial" w:cs="Arial"/>
          <w:sz w:val="20"/>
        </w:rPr>
        <w:t>ud, en su caso.</w:t>
      </w:r>
    </w:p>
    <w:p w:rsidR="00B832DE" w:rsidRPr="0032611B" w:rsidRDefault="00B832DE" w:rsidP="00B832DE">
      <w:pPr>
        <w:pStyle w:val="Textosinformato"/>
        <w:tabs>
          <w:tab w:val="left" w:pos="1134"/>
        </w:tabs>
        <w:jc w:val="both"/>
        <w:rPr>
          <w:rFonts w:ascii="Arial" w:hAnsi="Arial" w:cs="Arial"/>
          <w:b/>
          <w:sz w:val="18"/>
        </w:rPr>
      </w:pPr>
      <w:r w:rsidRPr="0032611B">
        <w:rPr>
          <w:rFonts w:ascii="Arial" w:hAnsi="Arial" w:cs="Arial"/>
          <w:b/>
          <w:sz w:val="18"/>
        </w:rPr>
        <w:t xml:space="preserve">Fdo. </w:t>
      </w:r>
    </w:p>
    <w:p w:rsidR="00B832DE" w:rsidRPr="00221904" w:rsidRDefault="00B832DE" w:rsidP="00B832DE">
      <w:pPr>
        <w:pStyle w:val="Textosinformato"/>
        <w:tabs>
          <w:tab w:val="left" w:pos="1134"/>
        </w:tabs>
        <w:jc w:val="both"/>
        <w:rPr>
          <w:rFonts w:ascii="Arial" w:hAnsi="Arial" w:cs="Arial"/>
          <w:sz w:val="18"/>
        </w:rPr>
      </w:pPr>
      <w:r>
        <w:rPr>
          <w:rFonts w:ascii="Arial" w:hAnsi="Arial" w:cs="Arial"/>
          <w:sz w:val="18"/>
        </w:rPr>
        <w:t>(</w:t>
      </w:r>
      <w:proofErr w:type="gramStart"/>
      <w:r>
        <w:rPr>
          <w:rFonts w:ascii="Arial" w:hAnsi="Arial" w:cs="Arial"/>
          <w:sz w:val="18"/>
        </w:rPr>
        <w:t>documento</w:t>
      </w:r>
      <w:proofErr w:type="gramEnd"/>
      <w:r w:rsidRPr="0032611B">
        <w:rPr>
          <w:rFonts w:ascii="Arial" w:hAnsi="Arial" w:cs="Arial"/>
          <w:sz w:val="18"/>
        </w:rPr>
        <w:t xml:space="preserve"> firmado y fec</w:t>
      </w:r>
      <w:r>
        <w:rPr>
          <w:rFonts w:ascii="Arial" w:hAnsi="Arial" w:cs="Arial"/>
          <w:sz w:val="18"/>
        </w:rPr>
        <w:t>hado electrónicamente al margen)</w:t>
      </w:r>
    </w:p>
    <w:p w:rsidR="00B832DE" w:rsidRDefault="00B832DE" w:rsidP="00B832DE">
      <w:pPr>
        <w:spacing w:after="160" w:line="259" w:lineRule="auto"/>
        <w:rPr>
          <w:rFonts w:ascii="Arial" w:eastAsia="Calibri" w:hAnsi="Arial" w:cs="Arial"/>
          <w:sz w:val="20"/>
          <w:szCs w:val="21"/>
          <w:lang w:val="es-ES" w:eastAsia="en-US"/>
        </w:rPr>
      </w:pPr>
      <w:r>
        <w:rPr>
          <w:rFonts w:ascii="Arial" w:hAnsi="Arial" w:cs="Arial"/>
          <w:sz w:val="20"/>
        </w:rPr>
        <w:br w:type="page"/>
      </w:r>
    </w:p>
    <w:p w:rsidR="00B832DE" w:rsidRPr="004F5468" w:rsidRDefault="00B832DE" w:rsidP="00B832DE">
      <w:pPr>
        <w:pStyle w:val="Textosinformato"/>
        <w:pBdr>
          <w:top w:val="single" w:sz="4" w:space="1" w:color="auto"/>
          <w:left w:val="single" w:sz="4" w:space="4" w:color="auto"/>
          <w:bottom w:val="single" w:sz="4" w:space="1" w:color="auto"/>
          <w:right w:val="single" w:sz="4" w:space="4" w:color="auto"/>
        </w:pBdr>
        <w:tabs>
          <w:tab w:val="left" w:pos="709"/>
          <w:tab w:val="left" w:pos="1134"/>
        </w:tabs>
        <w:spacing w:after="120"/>
        <w:jc w:val="both"/>
        <w:rPr>
          <w:rFonts w:ascii="Arial" w:hAnsi="Arial" w:cs="Arial"/>
          <w:b/>
        </w:rPr>
      </w:pPr>
      <w:r w:rsidRPr="004F5468">
        <w:rPr>
          <w:rFonts w:ascii="Arial" w:hAnsi="Arial" w:cs="Arial"/>
          <w:b/>
        </w:rPr>
        <w:lastRenderedPageBreak/>
        <w:t>Consideraciones a tener en cuenta para la redacción de la Memoria Descriptiva de la Actuación</w:t>
      </w:r>
      <w:r>
        <w:rPr>
          <w:rFonts w:ascii="Arial" w:hAnsi="Arial" w:cs="Arial"/>
          <w:b/>
        </w:rPr>
        <w:t xml:space="preserve"> a efectos de la solicitud de la subvención</w:t>
      </w:r>
      <w:r w:rsidRPr="004F5468">
        <w:rPr>
          <w:rFonts w:ascii="Arial" w:hAnsi="Arial" w:cs="Arial"/>
          <w:b/>
        </w:rPr>
        <w:t>.</w:t>
      </w:r>
    </w:p>
    <w:p w:rsidR="00FD7394" w:rsidRPr="00FD7394" w:rsidRDefault="00FD7394" w:rsidP="00FD7394">
      <w:pPr>
        <w:pStyle w:val="Textosinformato"/>
        <w:tabs>
          <w:tab w:val="left" w:pos="709"/>
          <w:tab w:val="left" w:pos="1134"/>
        </w:tabs>
        <w:jc w:val="both"/>
        <w:rPr>
          <w:rFonts w:ascii="Arial" w:hAnsi="Arial" w:cs="Arial"/>
          <w:sz w:val="20"/>
        </w:rPr>
      </w:pPr>
    </w:p>
    <w:p w:rsidR="00B832DE" w:rsidRDefault="00B832DE" w:rsidP="00B832DE">
      <w:pPr>
        <w:pStyle w:val="Textosinformato"/>
        <w:tabs>
          <w:tab w:val="left" w:pos="709"/>
          <w:tab w:val="left" w:pos="1134"/>
        </w:tabs>
        <w:spacing w:after="120"/>
        <w:jc w:val="both"/>
        <w:rPr>
          <w:rFonts w:ascii="Arial" w:hAnsi="Arial" w:cs="Arial"/>
          <w:sz w:val="20"/>
        </w:rPr>
      </w:pPr>
      <w:r w:rsidRPr="002234B1">
        <w:rPr>
          <w:rFonts w:ascii="Arial" w:hAnsi="Arial" w:cs="Arial"/>
          <w:sz w:val="24"/>
        </w:rPr>
        <w:t>●</w:t>
      </w:r>
      <w:r w:rsidRPr="002234B1">
        <w:rPr>
          <w:rFonts w:cs="Arial"/>
          <w:sz w:val="20"/>
        </w:rPr>
        <w:t xml:space="preserve"> </w:t>
      </w:r>
      <w:r w:rsidRPr="002234B1">
        <w:rPr>
          <w:rFonts w:ascii="Arial" w:hAnsi="Arial" w:cs="Arial"/>
          <w:sz w:val="20"/>
        </w:rPr>
        <w:t xml:space="preserve">La Memoria se redactará a efectos de la solicitud de la subvención según la Orden de la Consejería de Presidencia, Turismo y Deportes, por la que se convocan subvenciones a Ayuntamientos de la Región de Murcia, para la mejora de la ventilación en </w:t>
      </w:r>
      <w:r w:rsidR="000C2B5E" w:rsidRPr="002234B1">
        <w:rPr>
          <w:rFonts w:ascii="Arial" w:hAnsi="Arial" w:cs="Arial"/>
          <w:sz w:val="20"/>
        </w:rPr>
        <w:t>espacios</w:t>
      </w:r>
      <w:r w:rsidR="00356BEF" w:rsidRPr="002234B1">
        <w:rPr>
          <w:rFonts w:ascii="Arial" w:hAnsi="Arial" w:cs="Arial"/>
          <w:sz w:val="20"/>
        </w:rPr>
        <w:t xml:space="preserve"> interiores</w:t>
      </w:r>
      <w:r w:rsidR="000245EF">
        <w:rPr>
          <w:rFonts w:ascii="Arial" w:hAnsi="Arial" w:cs="Arial"/>
          <w:sz w:val="20"/>
        </w:rPr>
        <w:t xml:space="preserve"> deportivos y vestuarios</w:t>
      </w:r>
      <w:r w:rsidR="000C2B5E" w:rsidRPr="002234B1">
        <w:rPr>
          <w:rFonts w:ascii="Arial" w:hAnsi="Arial" w:cs="Arial"/>
          <w:sz w:val="20"/>
        </w:rPr>
        <w:t xml:space="preserve"> de Salas</w:t>
      </w:r>
      <w:r w:rsidRPr="002234B1">
        <w:rPr>
          <w:rFonts w:ascii="Arial" w:hAnsi="Arial" w:cs="Arial"/>
          <w:sz w:val="20"/>
        </w:rPr>
        <w:t xml:space="preserve"> y Pabellones deportivos municipales, como medida preventiva frente a SARS-CoV-2.</w:t>
      </w:r>
    </w:p>
    <w:p w:rsidR="00B832DE" w:rsidRDefault="00B832DE" w:rsidP="00B832DE">
      <w:pPr>
        <w:pStyle w:val="Textosinformato"/>
        <w:tabs>
          <w:tab w:val="left" w:pos="1134"/>
        </w:tabs>
        <w:spacing w:after="120"/>
        <w:ind w:left="284"/>
        <w:jc w:val="both"/>
        <w:rPr>
          <w:rFonts w:ascii="Arial" w:hAnsi="Arial" w:cs="Arial"/>
          <w:b/>
          <w:sz w:val="20"/>
        </w:rPr>
      </w:pPr>
      <w:r>
        <w:rPr>
          <w:rFonts w:ascii="Arial" w:hAnsi="Arial" w:cs="Arial"/>
          <w:b/>
          <w:sz w:val="20"/>
        </w:rPr>
        <w:t>La Memoria Descriptiva de la Actuación</w:t>
      </w:r>
      <w:r w:rsidRPr="005E4591">
        <w:rPr>
          <w:rFonts w:ascii="Arial" w:hAnsi="Arial" w:cs="Arial"/>
          <w:b/>
          <w:sz w:val="20"/>
        </w:rPr>
        <w:t xml:space="preserve"> es un resumen y no sustituye a la posible documentación que se deba incorporar al expediente de contratación del Ayuntamiento y que se considere necesaria u obligatoria, ya sea urbanística, ambiental, </w:t>
      </w:r>
      <w:r>
        <w:rPr>
          <w:rFonts w:ascii="Arial" w:hAnsi="Arial" w:cs="Arial"/>
          <w:b/>
          <w:sz w:val="20"/>
        </w:rPr>
        <w:t xml:space="preserve">gráfica, </w:t>
      </w:r>
      <w:r w:rsidRPr="005E4591">
        <w:rPr>
          <w:rFonts w:ascii="Arial" w:hAnsi="Arial" w:cs="Arial"/>
          <w:b/>
          <w:sz w:val="20"/>
        </w:rPr>
        <w:t>de carácter técnico y/o legal para el cumplimiento de la normativa vigente y redacción de Proyecto en su caso.</w:t>
      </w:r>
    </w:p>
    <w:p w:rsidR="00B832DE" w:rsidRPr="00356BEF" w:rsidRDefault="002A2C78" w:rsidP="00B832DE">
      <w:pPr>
        <w:pStyle w:val="Textosinformato"/>
        <w:tabs>
          <w:tab w:val="left" w:pos="1134"/>
        </w:tabs>
        <w:spacing w:after="120"/>
        <w:jc w:val="both"/>
        <w:rPr>
          <w:rFonts w:ascii="Arial" w:hAnsi="Arial" w:cs="Arial"/>
          <w:b/>
          <w:sz w:val="20"/>
          <w:szCs w:val="18"/>
        </w:rPr>
      </w:pPr>
      <w:r w:rsidRPr="002234B1">
        <w:rPr>
          <w:rFonts w:ascii="Arial" w:hAnsi="Arial" w:cs="Arial"/>
          <w:sz w:val="24"/>
        </w:rPr>
        <w:t>●</w:t>
      </w:r>
      <w:r w:rsidR="00B832DE" w:rsidRPr="002234B1">
        <w:rPr>
          <w:rFonts w:cs="Arial"/>
          <w:sz w:val="20"/>
        </w:rPr>
        <w:t xml:space="preserve"> </w:t>
      </w:r>
      <w:r w:rsidR="00B832DE" w:rsidRPr="002234B1">
        <w:rPr>
          <w:rFonts w:ascii="Arial" w:hAnsi="Arial" w:cs="Arial"/>
          <w:sz w:val="20"/>
          <w:szCs w:val="18"/>
        </w:rPr>
        <w:t>Es importante recordar que las medidas preventivas de mejora de la ventilación y medición del nivel de la concentración de CO</w:t>
      </w:r>
      <w:r w:rsidR="00B832DE" w:rsidRPr="002234B1">
        <w:rPr>
          <w:rFonts w:ascii="Arial" w:hAnsi="Arial" w:cs="Arial"/>
          <w:sz w:val="20"/>
          <w:szCs w:val="18"/>
          <w:vertAlign w:val="subscript"/>
        </w:rPr>
        <w:t>2</w:t>
      </w:r>
      <w:r w:rsidR="00B832DE" w:rsidRPr="002234B1">
        <w:rPr>
          <w:rFonts w:ascii="Arial" w:hAnsi="Arial" w:cs="Arial"/>
          <w:sz w:val="20"/>
          <w:szCs w:val="18"/>
        </w:rPr>
        <w:t>, se deben considerar siempre junto al cumplimiento del resto de medidas relativas en vigor con respecto al uso de mascarillas, distancia personal, aforos, higiene y limpieza, etc. Indicar igualmente que la ventilación de los espacios interiores debe ser continu</w:t>
      </w:r>
      <w:r w:rsidR="00367523" w:rsidRPr="002234B1">
        <w:rPr>
          <w:rFonts w:ascii="Arial" w:hAnsi="Arial" w:cs="Arial"/>
          <w:sz w:val="20"/>
          <w:szCs w:val="18"/>
        </w:rPr>
        <w:t>a, cruzada, distribuida y con monitorización controlada mediante supervisión</w:t>
      </w:r>
      <w:r w:rsidR="00B832DE" w:rsidRPr="002234B1">
        <w:rPr>
          <w:rFonts w:ascii="Arial" w:hAnsi="Arial" w:cs="Arial"/>
          <w:sz w:val="20"/>
          <w:szCs w:val="18"/>
        </w:rPr>
        <w:t>.</w:t>
      </w:r>
    </w:p>
    <w:p w:rsidR="005401F4" w:rsidRDefault="002A2C78" w:rsidP="00B832DE">
      <w:pPr>
        <w:pStyle w:val="Textosinformato"/>
        <w:tabs>
          <w:tab w:val="left" w:pos="709"/>
          <w:tab w:val="left" w:pos="1134"/>
        </w:tabs>
        <w:spacing w:after="120"/>
        <w:jc w:val="both"/>
        <w:rPr>
          <w:rFonts w:ascii="Arial" w:hAnsi="Arial" w:cs="Arial"/>
          <w:sz w:val="20"/>
        </w:rPr>
      </w:pPr>
      <w:r w:rsidRPr="002234B1">
        <w:rPr>
          <w:rFonts w:ascii="Arial" w:hAnsi="Arial" w:cs="Arial"/>
          <w:sz w:val="24"/>
        </w:rPr>
        <w:t>●</w:t>
      </w:r>
      <w:r w:rsidR="00B832DE" w:rsidRPr="002234B1">
        <w:rPr>
          <w:rFonts w:cs="Arial"/>
          <w:sz w:val="20"/>
        </w:rPr>
        <w:t xml:space="preserve"> </w:t>
      </w:r>
      <w:r w:rsidR="005401F4" w:rsidRPr="002234B1">
        <w:rPr>
          <w:rFonts w:ascii="Arial" w:hAnsi="Arial" w:cs="Arial"/>
          <w:sz w:val="20"/>
        </w:rPr>
        <w:t>Aceptando la existencia de un mayor riesgo de contagio en las instalaciones deportivas con espacios interiores mal ventilados el</w:t>
      </w:r>
      <w:r w:rsidR="00B832DE" w:rsidRPr="002234B1">
        <w:rPr>
          <w:rFonts w:ascii="Arial" w:hAnsi="Arial" w:cs="Arial"/>
          <w:sz w:val="20"/>
        </w:rPr>
        <w:t xml:space="preserve"> </w:t>
      </w:r>
      <w:r w:rsidR="00B832DE" w:rsidRPr="002234B1">
        <w:rPr>
          <w:rFonts w:ascii="Arial" w:hAnsi="Arial" w:cs="Arial"/>
          <w:b/>
          <w:sz w:val="20"/>
        </w:rPr>
        <w:t>objetivo</w:t>
      </w:r>
      <w:r w:rsidR="00B832DE" w:rsidRPr="002234B1">
        <w:rPr>
          <w:rFonts w:ascii="Arial" w:hAnsi="Arial" w:cs="Arial"/>
          <w:sz w:val="20"/>
        </w:rPr>
        <w:t xml:space="preserve"> de esta Convocatoria es la realización de actuaciones que deberán ir destinadas a los </w:t>
      </w:r>
      <w:r w:rsidR="000C2B5E" w:rsidRPr="002234B1">
        <w:rPr>
          <w:rFonts w:ascii="Arial" w:hAnsi="Arial" w:cs="Arial"/>
          <w:sz w:val="20"/>
        </w:rPr>
        <w:t xml:space="preserve">espacios </w:t>
      </w:r>
      <w:r w:rsidR="00356BEF" w:rsidRPr="002234B1">
        <w:rPr>
          <w:rFonts w:ascii="Arial" w:hAnsi="Arial" w:cs="Arial"/>
          <w:sz w:val="20"/>
        </w:rPr>
        <w:t>interiores deportivos</w:t>
      </w:r>
      <w:r w:rsidR="000245EF">
        <w:rPr>
          <w:rFonts w:ascii="Arial" w:hAnsi="Arial" w:cs="Arial"/>
          <w:sz w:val="20"/>
        </w:rPr>
        <w:t xml:space="preserve"> y</w:t>
      </w:r>
      <w:r w:rsidR="006E52EB" w:rsidRPr="002234B1">
        <w:rPr>
          <w:rFonts w:ascii="Arial" w:hAnsi="Arial" w:cs="Arial"/>
          <w:sz w:val="20"/>
        </w:rPr>
        <w:t xml:space="preserve"> </w:t>
      </w:r>
      <w:r w:rsidR="000245EF">
        <w:rPr>
          <w:rFonts w:ascii="Arial" w:hAnsi="Arial" w:cs="Arial"/>
          <w:sz w:val="20"/>
        </w:rPr>
        <w:t>vestuarios</w:t>
      </w:r>
      <w:r w:rsidR="000C2B5E" w:rsidRPr="002234B1">
        <w:rPr>
          <w:rFonts w:ascii="Arial" w:hAnsi="Arial" w:cs="Arial"/>
          <w:sz w:val="20"/>
        </w:rPr>
        <w:t xml:space="preserve"> de Salas</w:t>
      </w:r>
      <w:r w:rsidR="00B832DE" w:rsidRPr="002234B1">
        <w:rPr>
          <w:rFonts w:ascii="Arial" w:hAnsi="Arial" w:cs="Arial"/>
          <w:sz w:val="20"/>
        </w:rPr>
        <w:t xml:space="preserve"> y Pabellones Deportivos</w:t>
      </w:r>
      <w:r w:rsidR="002234B1" w:rsidRPr="002234B1">
        <w:rPr>
          <w:rFonts w:ascii="Arial" w:hAnsi="Arial" w:cs="Arial"/>
          <w:sz w:val="20"/>
        </w:rPr>
        <w:t xml:space="preserve"> municipales</w:t>
      </w:r>
      <w:r w:rsidR="00B832DE" w:rsidRPr="002234B1">
        <w:rPr>
          <w:rFonts w:ascii="Arial" w:hAnsi="Arial" w:cs="Arial"/>
          <w:sz w:val="20"/>
        </w:rPr>
        <w:t xml:space="preserve"> donde se pueda conseguir el nivel adecuado de ventilación, como medida preventiva frente a SARS-CoV-2, mediante la mejora de la ventilación natural y/o mecánica para conseguir que </w:t>
      </w:r>
      <w:r w:rsidR="007B3612" w:rsidRPr="002234B1">
        <w:rPr>
          <w:rFonts w:ascii="Arial" w:hAnsi="Arial" w:cs="Arial"/>
          <w:sz w:val="20"/>
        </w:rPr>
        <w:t xml:space="preserve">tanto </w:t>
      </w:r>
      <w:r w:rsidR="00B832DE" w:rsidRPr="002234B1">
        <w:rPr>
          <w:rFonts w:ascii="Arial" w:hAnsi="Arial" w:cs="Arial"/>
          <w:sz w:val="20"/>
        </w:rPr>
        <w:t>el aporte de caudal mínimo de aire exterior</w:t>
      </w:r>
      <w:r w:rsidR="00367523" w:rsidRPr="002234B1">
        <w:rPr>
          <w:rFonts w:ascii="Arial" w:hAnsi="Arial" w:cs="Arial"/>
          <w:sz w:val="20"/>
        </w:rPr>
        <w:t xml:space="preserve"> </w:t>
      </w:r>
      <w:r w:rsidR="007B3612" w:rsidRPr="002234B1">
        <w:rPr>
          <w:rFonts w:ascii="Arial" w:hAnsi="Arial" w:cs="Arial"/>
          <w:sz w:val="20"/>
        </w:rPr>
        <w:t>y la</w:t>
      </w:r>
      <w:r w:rsidR="00367523" w:rsidRPr="002234B1">
        <w:rPr>
          <w:rFonts w:ascii="Arial" w:hAnsi="Arial" w:cs="Arial"/>
          <w:sz w:val="20"/>
        </w:rPr>
        <w:t xml:space="preserve"> extracción,</w:t>
      </w:r>
      <w:r w:rsidR="007B3612" w:rsidRPr="002234B1">
        <w:rPr>
          <w:rFonts w:ascii="Arial" w:hAnsi="Arial" w:cs="Arial"/>
          <w:sz w:val="20"/>
        </w:rPr>
        <w:t xml:space="preserve"> junto con</w:t>
      </w:r>
      <w:r w:rsidR="00B832DE" w:rsidRPr="002234B1">
        <w:rPr>
          <w:rFonts w:ascii="Arial" w:hAnsi="Arial" w:cs="Arial"/>
          <w:sz w:val="20"/>
        </w:rPr>
        <w:t xml:space="preserve"> la concentración de CO</w:t>
      </w:r>
      <w:r w:rsidR="00B832DE" w:rsidRPr="002234B1">
        <w:rPr>
          <w:rFonts w:ascii="Arial" w:hAnsi="Arial" w:cs="Arial"/>
          <w:sz w:val="20"/>
          <w:vertAlign w:val="subscript"/>
        </w:rPr>
        <w:t>2</w:t>
      </w:r>
      <w:r w:rsidR="00B832DE" w:rsidRPr="002234B1">
        <w:rPr>
          <w:rFonts w:ascii="Arial" w:hAnsi="Arial" w:cs="Arial"/>
          <w:sz w:val="20"/>
        </w:rPr>
        <w:t xml:space="preserve"> sea el recomendado por el Ministerio de Trabajo y Economía Social y el Instituto Nacional de Seguridad y Salud en el Trabajo y el Ministerio de Sanidad y el Ministerio para la Transición Ecológica</w:t>
      </w:r>
      <w:r w:rsidR="005401F4" w:rsidRPr="002234B1">
        <w:rPr>
          <w:rFonts w:ascii="Arial" w:hAnsi="Arial" w:cs="Arial"/>
          <w:sz w:val="20"/>
        </w:rPr>
        <w:t>, de 45m3/h por persona (12,5l/s por persona), considerado según RITE (Real Decreto 1027/2007, de 20 de julio, por el que se aprueba el Reglamento de Instalaciones Térmicas en los Edificios), como aire de buena calidad IDA2, monitorizando de manera continua y supervisada la concentración de CO2 para que no se superen las 700 ppm absolutos (sobre 420ppm estimados</w:t>
      </w:r>
      <w:r w:rsidR="005401F4" w:rsidRPr="005401F4">
        <w:rPr>
          <w:rFonts w:ascii="Arial" w:hAnsi="Arial" w:cs="Arial"/>
          <w:sz w:val="20"/>
        </w:rPr>
        <w:t xml:space="preserve"> al exterior)</w:t>
      </w:r>
      <w:r w:rsidR="00980601">
        <w:rPr>
          <w:rFonts w:ascii="Arial" w:hAnsi="Arial" w:cs="Arial"/>
          <w:sz w:val="20"/>
        </w:rPr>
        <w:t>.</w:t>
      </w:r>
    </w:p>
    <w:tbl>
      <w:tblPr>
        <w:tblStyle w:val="Tablaconcuadrcula"/>
        <w:tblW w:w="0" w:type="auto"/>
        <w:tblLook w:val="04A0" w:firstRow="1" w:lastRow="0" w:firstColumn="1" w:lastColumn="0" w:noHBand="0" w:noVBand="1"/>
      </w:tblPr>
      <w:tblGrid>
        <w:gridCol w:w="3813"/>
        <w:gridCol w:w="924"/>
        <w:gridCol w:w="3737"/>
      </w:tblGrid>
      <w:tr w:rsidR="002A2C78" w:rsidRPr="002234B1" w:rsidTr="0025700E">
        <w:tc>
          <w:tcPr>
            <w:tcW w:w="8474" w:type="dxa"/>
            <w:gridSpan w:val="3"/>
            <w:tcBorders>
              <w:top w:val="double" w:sz="4" w:space="0" w:color="auto"/>
              <w:left w:val="double" w:sz="4" w:space="0" w:color="auto"/>
              <w:bottom w:val="double" w:sz="4" w:space="0" w:color="auto"/>
              <w:right w:val="double" w:sz="4" w:space="0" w:color="auto"/>
            </w:tcBorders>
            <w:vAlign w:val="center"/>
          </w:tcPr>
          <w:p w:rsidR="002A2C78" w:rsidRPr="002234B1" w:rsidRDefault="002A2C78" w:rsidP="002A2C78">
            <w:pPr>
              <w:pStyle w:val="Textosinformato"/>
              <w:tabs>
                <w:tab w:val="left" w:pos="709"/>
                <w:tab w:val="left" w:pos="1134"/>
              </w:tabs>
              <w:jc w:val="both"/>
              <w:rPr>
                <w:rFonts w:ascii="Arial" w:hAnsi="Arial" w:cs="Arial"/>
                <w:sz w:val="16"/>
              </w:rPr>
            </w:pPr>
            <w:r w:rsidRPr="002234B1">
              <w:rPr>
                <w:rFonts w:ascii="Arial" w:hAnsi="Arial" w:cs="Arial"/>
                <w:sz w:val="16"/>
              </w:rPr>
              <w:t>Mantener el nivel adecuado ventilación de los espacios interiores en otros periodos de riesgo bajo o cuando las condiciones ya se hayan normalizado (no pandemia) aportará ventajas en el rendimiento deportivo y en la reducción de otras enfermedades de transmisión aérea.</w:t>
            </w:r>
          </w:p>
        </w:tc>
      </w:tr>
      <w:tr w:rsidR="00B832DE" w:rsidRPr="002234B1" w:rsidTr="002A2C78">
        <w:tc>
          <w:tcPr>
            <w:tcW w:w="3813" w:type="dxa"/>
            <w:tcBorders>
              <w:top w:val="double" w:sz="4" w:space="0" w:color="auto"/>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Calidad del aire interior en condiciones de</w:t>
            </w:r>
          </w:p>
          <w:p w:rsidR="00B832DE" w:rsidRPr="002234B1" w:rsidRDefault="00B832DE" w:rsidP="00E553CA">
            <w:pPr>
              <w:pStyle w:val="Textosinformato"/>
              <w:tabs>
                <w:tab w:val="left" w:pos="709"/>
                <w:tab w:val="left" w:pos="1134"/>
              </w:tabs>
              <w:jc w:val="center"/>
              <w:rPr>
                <w:rFonts w:ascii="Arial" w:hAnsi="Arial" w:cs="Arial"/>
                <w:b/>
                <w:sz w:val="16"/>
              </w:rPr>
            </w:pPr>
            <w:r w:rsidRPr="002234B1">
              <w:rPr>
                <w:rFonts w:ascii="Arial" w:hAnsi="Arial" w:cs="Arial"/>
                <w:b/>
                <w:sz w:val="16"/>
              </w:rPr>
              <w:t>no pandemia</w:t>
            </w:r>
          </w:p>
        </w:tc>
        <w:tc>
          <w:tcPr>
            <w:tcW w:w="924" w:type="dxa"/>
            <w:tcBorders>
              <w:top w:val="double" w:sz="4" w:space="0" w:color="auto"/>
              <w:left w:val="single" w:sz="4" w:space="0" w:color="auto"/>
              <w:bottom w:val="nil"/>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u w:val="single"/>
              </w:rPr>
            </w:pPr>
            <w:r w:rsidRPr="002234B1">
              <w:rPr>
                <w:rFonts w:ascii="Arial" w:hAnsi="Arial" w:cs="Arial"/>
                <w:b/>
                <w:sz w:val="14"/>
                <w:u w:val="single"/>
              </w:rPr>
              <w:t>OBJETIVO</w:t>
            </w:r>
          </w:p>
        </w:tc>
        <w:tc>
          <w:tcPr>
            <w:tcW w:w="3737" w:type="dxa"/>
            <w:tcBorders>
              <w:top w:val="double" w:sz="4" w:space="0" w:color="auto"/>
              <w:left w:val="single" w:sz="4" w:space="0" w:color="auto"/>
            </w:tcBorders>
            <w:vAlign w:val="center"/>
          </w:tcPr>
          <w:p w:rsidR="00B832DE" w:rsidRPr="002234B1" w:rsidRDefault="00B832DE" w:rsidP="00E553CA">
            <w:pPr>
              <w:pStyle w:val="Textosinformato"/>
              <w:tabs>
                <w:tab w:val="left" w:pos="709"/>
                <w:tab w:val="left" w:pos="1134"/>
              </w:tabs>
              <w:jc w:val="center"/>
              <w:rPr>
                <w:rFonts w:ascii="Arial" w:hAnsi="Arial" w:cs="Arial"/>
                <w:b/>
                <w:sz w:val="16"/>
              </w:rPr>
            </w:pPr>
            <w:r w:rsidRPr="002234B1">
              <w:rPr>
                <w:rFonts w:ascii="Arial" w:hAnsi="Arial" w:cs="Arial"/>
                <w:b/>
                <w:sz w:val="16"/>
              </w:rPr>
              <w:t>Calidad del aire interior en condiciones de pandemia</w:t>
            </w:r>
          </w:p>
        </w:tc>
      </w:tr>
      <w:tr w:rsidR="00B832DE" w:rsidRPr="002234B1" w:rsidTr="002A2C78">
        <w:tc>
          <w:tcPr>
            <w:tcW w:w="3813" w:type="dxa"/>
            <w:tcBorders>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Máxima concentración de CO</w:t>
            </w:r>
            <w:r w:rsidRPr="002234B1">
              <w:rPr>
                <w:rFonts w:ascii="Arial" w:hAnsi="Arial" w:cs="Arial"/>
                <w:b/>
                <w:sz w:val="16"/>
                <w:vertAlign w:val="subscript"/>
              </w:rPr>
              <w:t>2</w:t>
            </w:r>
          </w:p>
          <w:p w:rsidR="00367523" w:rsidRPr="002234B1" w:rsidRDefault="00E553CA" w:rsidP="00FD44CD">
            <w:pPr>
              <w:pStyle w:val="Textosinformato"/>
              <w:tabs>
                <w:tab w:val="left" w:pos="709"/>
                <w:tab w:val="left" w:pos="1134"/>
              </w:tabs>
              <w:jc w:val="center"/>
              <w:rPr>
                <w:rFonts w:ascii="Arial" w:hAnsi="Arial" w:cs="Arial"/>
                <w:sz w:val="16"/>
              </w:rPr>
            </w:pPr>
            <w:r w:rsidRPr="002234B1">
              <w:rPr>
                <w:rFonts w:cs="Arial"/>
                <w:sz w:val="16"/>
              </w:rPr>
              <w:t>≈</w:t>
            </w:r>
            <w:r w:rsidR="00B832DE" w:rsidRPr="002234B1">
              <w:rPr>
                <w:rFonts w:ascii="Arial" w:hAnsi="Arial" w:cs="Arial"/>
                <w:sz w:val="16"/>
              </w:rPr>
              <w:t>1200 ppm absoluto</w:t>
            </w:r>
          </w:p>
          <w:p w:rsidR="00B832DE" w:rsidRPr="002234B1" w:rsidRDefault="00367523" w:rsidP="00FD44CD">
            <w:pPr>
              <w:pStyle w:val="Textosinformato"/>
              <w:tabs>
                <w:tab w:val="left" w:pos="709"/>
                <w:tab w:val="left" w:pos="1134"/>
              </w:tabs>
              <w:jc w:val="center"/>
              <w:rPr>
                <w:rFonts w:ascii="Arial" w:hAnsi="Arial" w:cs="Arial"/>
                <w:sz w:val="16"/>
              </w:rPr>
            </w:pPr>
            <w:r w:rsidRPr="002234B1">
              <w:rPr>
                <w:rFonts w:ascii="Arial" w:hAnsi="Arial" w:cs="Arial"/>
                <w:sz w:val="14"/>
              </w:rPr>
              <w:t>(sobre 420ppm estimados al exterior)</w:t>
            </w:r>
          </w:p>
        </w:tc>
        <w:tc>
          <w:tcPr>
            <w:tcW w:w="924" w:type="dxa"/>
            <w:tcBorders>
              <w:top w:val="nil"/>
              <w:left w:val="single" w:sz="4" w:space="0" w:color="auto"/>
              <w:bottom w:val="nil"/>
              <w:right w:val="single" w:sz="4" w:space="0" w:color="auto"/>
            </w:tcBorders>
            <w:vAlign w:val="center"/>
          </w:tcPr>
          <w:p w:rsidR="00CB39FC" w:rsidRPr="002234B1" w:rsidRDefault="00B832DE" w:rsidP="00BF6684">
            <w:pPr>
              <w:pStyle w:val="Textosinformato"/>
              <w:tabs>
                <w:tab w:val="left" w:pos="709"/>
                <w:tab w:val="left" w:pos="1134"/>
              </w:tabs>
              <w:jc w:val="center"/>
              <w:rPr>
                <w:rFonts w:cs="Arial"/>
                <w:b/>
                <w:sz w:val="16"/>
              </w:rPr>
            </w:pPr>
            <w:r w:rsidRPr="002234B1">
              <w:rPr>
                <w:rFonts w:cs="Arial"/>
                <w:b/>
                <w:sz w:val="16"/>
              </w:rPr>
              <w:t>→</w:t>
            </w:r>
          </w:p>
        </w:tc>
        <w:tc>
          <w:tcPr>
            <w:tcW w:w="3737" w:type="dxa"/>
            <w:tcBorders>
              <w:lef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Máxima concentración de CO</w:t>
            </w:r>
            <w:r w:rsidRPr="002234B1">
              <w:rPr>
                <w:rFonts w:ascii="Arial" w:hAnsi="Arial" w:cs="Arial"/>
                <w:b/>
                <w:sz w:val="16"/>
                <w:vertAlign w:val="subscript"/>
              </w:rPr>
              <w:t>2</w:t>
            </w:r>
          </w:p>
          <w:p w:rsidR="00B832DE" w:rsidRPr="002234B1" w:rsidRDefault="00E553CA" w:rsidP="00FD44CD">
            <w:pPr>
              <w:pStyle w:val="Textosinformato"/>
              <w:tabs>
                <w:tab w:val="left" w:pos="709"/>
                <w:tab w:val="left" w:pos="1134"/>
              </w:tabs>
              <w:jc w:val="center"/>
              <w:rPr>
                <w:rFonts w:ascii="Arial" w:hAnsi="Arial" w:cs="Arial"/>
                <w:sz w:val="16"/>
              </w:rPr>
            </w:pPr>
            <w:r w:rsidRPr="002234B1">
              <w:rPr>
                <w:rFonts w:cs="Arial"/>
                <w:sz w:val="16"/>
              </w:rPr>
              <w:t>≈</w:t>
            </w:r>
            <w:r w:rsidR="00B832DE" w:rsidRPr="002234B1">
              <w:rPr>
                <w:rFonts w:ascii="Arial" w:hAnsi="Arial" w:cs="Arial"/>
                <w:sz w:val="16"/>
              </w:rPr>
              <w:t>700 ppm absoluto</w:t>
            </w:r>
          </w:p>
          <w:p w:rsidR="00367523" w:rsidRPr="002234B1" w:rsidRDefault="00367523" w:rsidP="00FD44CD">
            <w:pPr>
              <w:pStyle w:val="Textosinformato"/>
              <w:tabs>
                <w:tab w:val="left" w:pos="709"/>
                <w:tab w:val="left" w:pos="1134"/>
              </w:tabs>
              <w:jc w:val="center"/>
              <w:rPr>
                <w:rFonts w:ascii="Arial" w:hAnsi="Arial" w:cs="Arial"/>
                <w:sz w:val="16"/>
              </w:rPr>
            </w:pPr>
            <w:r w:rsidRPr="002234B1">
              <w:rPr>
                <w:rFonts w:ascii="Arial" w:hAnsi="Arial" w:cs="Arial"/>
                <w:sz w:val="14"/>
              </w:rPr>
              <w:t>(sobre 420ppm estimados al exterior)</w:t>
            </w:r>
          </w:p>
        </w:tc>
      </w:tr>
      <w:tr w:rsidR="00B832DE" w:rsidRPr="00B604DC" w:rsidTr="002A2C78">
        <w:tc>
          <w:tcPr>
            <w:tcW w:w="3813" w:type="dxa"/>
            <w:tcBorders>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Caudal mínimo del aire exterior por persona</w:t>
            </w:r>
            <w:r w:rsidRPr="002234B1">
              <w:rPr>
                <w:rFonts w:ascii="Arial" w:hAnsi="Arial" w:cs="Arial"/>
                <w:b/>
                <w:sz w:val="20"/>
              </w:rPr>
              <w:t>*</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Espectadores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8,5 dm</w:t>
            </w:r>
            <w:r w:rsidRPr="002234B1">
              <w:rPr>
                <w:rFonts w:ascii="Arial" w:hAnsi="Arial" w:cs="Arial"/>
                <w:sz w:val="16"/>
                <w:vertAlign w:val="superscript"/>
              </w:rPr>
              <w:t>3</w:t>
            </w:r>
            <w:r w:rsidRPr="002234B1">
              <w:rPr>
                <w:rFonts w:ascii="Arial" w:hAnsi="Arial" w:cs="Arial"/>
                <w:sz w:val="16"/>
              </w:rPr>
              <w:t>/s por persona</w:t>
            </w:r>
          </w:p>
          <w:p w:rsidR="00B832DE" w:rsidRPr="002234B1" w:rsidRDefault="00B832DE" w:rsidP="00FD44CD">
            <w:pPr>
              <w:pStyle w:val="Textosinformato"/>
              <w:tabs>
                <w:tab w:val="left" w:pos="709"/>
                <w:tab w:val="left" w:pos="1134"/>
              </w:tabs>
              <w:jc w:val="center"/>
              <w:rPr>
                <w:rFonts w:ascii="Arial" w:hAnsi="Arial" w:cs="Arial"/>
                <w:sz w:val="8"/>
              </w:rPr>
            </w:pP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Deportistas y Técnicos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11,5 dm</w:t>
            </w:r>
            <w:r w:rsidRPr="002234B1">
              <w:rPr>
                <w:rFonts w:ascii="Arial" w:hAnsi="Arial" w:cs="Arial"/>
                <w:sz w:val="16"/>
                <w:vertAlign w:val="superscript"/>
              </w:rPr>
              <w:t>3</w:t>
            </w:r>
            <w:r w:rsidRPr="002234B1">
              <w:rPr>
                <w:rFonts w:ascii="Arial" w:hAnsi="Arial" w:cs="Arial"/>
                <w:sz w:val="16"/>
              </w:rPr>
              <w:t>/s por persona</w:t>
            </w:r>
          </w:p>
        </w:tc>
        <w:tc>
          <w:tcPr>
            <w:tcW w:w="924" w:type="dxa"/>
            <w:tcBorders>
              <w:top w:val="nil"/>
              <w:left w:val="single" w:sz="4" w:space="0" w:color="auto"/>
              <w:bottom w:val="nil"/>
              <w:righ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sz w:val="16"/>
              </w:rPr>
            </w:pPr>
            <w:r w:rsidRPr="002234B1">
              <w:rPr>
                <w:rFonts w:cs="Arial"/>
                <w:b/>
                <w:sz w:val="16"/>
              </w:rPr>
              <w:t>→</w:t>
            </w:r>
          </w:p>
        </w:tc>
        <w:tc>
          <w:tcPr>
            <w:tcW w:w="3737" w:type="dxa"/>
            <w:tcBorders>
              <w:left w:val="single" w:sz="4" w:space="0" w:color="auto"/>
            </w:tcBorders>
            <w:vAlign w:val="center"/>
          </w:tcPr>
          <w:p w:rsidR="00B832DE" w:rsidRPr="002234B1" w:rsidRDefault="00B832DE" w:rsidP="00FD44CD">
            <w:pPr>
              <w:pStyle w:val="Textosinformato"/>
              <w:tabs>
                <w:tab w:val="left" w:pos="709"/>
                <w:tab w:val="left" w:pos="1134"/>
              </w:tabs>
              <w:jc w:val="center"/>
              <w:rPr>
                <w:rFonts w:ascii="Arial" w:hAnsi="Arial" w:cs="Arial"/>
                <w:b/>
                <w:sz w:val="16"/>
              </w:rPr>
            </w:pPr>
            <w:r w:rsidRPr="002234B1">
              <w:rPr>
                <w:rFonts w:ascii="Arial" w:hAnsi="Arial" w:cs="Arial"/>
                <w:b/>
                <w:sz w:val="16"/>
              </w:rPr>
              <w:t>Caudal mínimo de aire exterior por persona</w:t>
            </w:r>
            <w:r w:rsidRPr="002234B1">
              <w:rPr>
                <w:rFonts w:ascii="Arial" w:hAnsi="Arial" w:cs="Arial"/>
                <w:b/>
                <w:sz w:val="20"/>
              </w:rPr>
              <w:t>*</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Espectadores</w:t>
            </w: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13,5 dm</w:t>
            </w:r>
            <w:r w:rsidRPr="002234B1">
              <w:rPr>
                <w:rFonts w:ascii="Arial" w:hAnsi="Arial" w:cs="Arial"/>
                <w:sz w:val="16"/>
                <w:vertAlign w:val="superscript"/>
              </w:rPr>
              <w:t>3</w:t>
            </w:r>
            <w:r w:rsidRPr="002234B1">
              <w:rPr>
                <w:rFonts w:ascii="Arial" w:hAnsi="Arial" w:cs="Arial"/>
                <w:sz w:val="16"/>
              </w:rPr>
              <w:t>/s por persona</w:t>
            </w:r>
          </w:p>
          <w:p w:rsidR="00B832DE" w:rsidRPr="002234B1" w:rsidRDefault="00B832DE" w:rsidP="00FD44CD">
            <w:pPr>
              <w:pStyle w:val="Textosinformato"/>
              <w:tabs>
                <w:tab w:val="left" w:pos="709"/>
                <w:tab w:val="left" w:pos="1134"/>
              </w:tabs>
              <w:jc w:val="center"/>
              <w:rPr>
                <w:rFonts w:ascii="Arial" w:hAnsi="Arial" w:cs="Arial"/>
                <w:sz w:val="8"/>
              </w:rPr>
            </w:pPr>
          </w:p>
          <w:p w:rsidR="00B832DE" w:rsidRPr="002234B1"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2234B1">
              <w:rPr>
                <w:rFonts w:ascii="Arial" w:hAnsi="Arial" w:cs="Arial"/>
                <w:sz w:val="16"/>
              </w:rPr>
              <w:t>18 dm</w:t>
            </w:r>
            <w:r w:rsidRPr="002234B1">
              <w:rPr>
                <w:rFonts w:ascii="Arial" w:hAnsi="Arial" w:cs="Arial"/>
                <w:sz w:val="16"/>
                <w:vertAlign w:val="superscript"/>
              </w:rPr>
              <w:t>3</w:t>
            </w:r>
            <w:r w:rsidRPr="002234B1">
              <w:rPr>
                <w:rFonts w:ascii="Arial" w:hAnsi="Arial" w:cs="Arial"/>
                <w:sz w:val="16"/>
              </w:rPr>
              <w:t>/s por persona</w:t>
            </w:r>
          </w:p>
        </w:tc>
      </w:tr>
    </w:tbl>
    <w:p w:rsidR="00B832DE" w:rsidRPr="00B604DC" w:rsidRDefault="00B832DE" w:rsidP="00B832DE">
      <w:pPr>
        <w:pStyle w:val="Textosinformato"/>
        <w:tabs>
          <w:tab w:val="left" w:pos="709"/>
          <w:tab w:val="left" w:pos="1134"/>
        </w:tabs>
        <w:spacing w:after="120"/>
        <w:jc w:val="center"/>
        <w:rPr>
          <w:rFonts w:ascii="Arial" w:hAnsi="Arial" w:cs="Arial"/>
          <w:sz w:val="16"/>
        </w:rPr>
      </w:pPr>
      <w:r w:rsidRPr="00B604DC">
        <w:rPr>
          <w:rFonts w:ascii="Arial" w:hAnsi="Arial" w:cs="Arial"/>
          <w:sz w:val="16"/>
        </w:rPr>
        <w:t>*Valores establecidos a partir de las exigencias indicadas en la normativa NIDE</w:t>
      </w:r>
    </w:p>
    <w:p w:rsidR="00B832DE" w:rsidRPr="002234B1" w:rsidRDefault="00B832DE" w:rsidP="00B832DE">
      <w:pPr>
        <w:pStyle w:val="Textosinformato"/>
        <w:tabs>
          <w:tab w:val="left" w:pos="709"/>
          <w:tab w:val="left" w:pos="1134"/>
        </w:tabs>
        <w:spacing w:after="120"/>
        <w:jc w:val="both"/>
        <w:rPr>
          <w:rFonts w:ascii="Arial" w:hAnsi="Arial" w:cs="Arial"/>
          <w:sz w:val="20"/>
        </w:rPr>
      </w:pPr>
      <w:r w:rsidRPr="002234B1">
        <w:rPr>
          <w:rFonts w:ascii="Arial" w:hAnsi="Arial" w:cs="Arial"/>
          <w:b/>
          <w:sz w:val="20"/>
        </w:rPr>
        <w:t>Serán objeto de subvención</w:t>
      </w:r>
      <w:r w:rsidRPr="002234B1">
        <w:rPr>
          <w:rFonts w:ascii="Arial" w:hAnsi="Arial" w:cs="Arial"/>
          <w:sz w:val="20"/>
        </w:rPr>
        <w:t xml:space="preserve"> las actuaciones de mejora de la ventilación que se describen a continuación, no incluyendo las actuaci</w:t>
      </w:r>
      <w:r w:rsidR="00CE67FC" w:rsidRPr="002234B1">
        <w:rPr>
          <w:rFonts w:ascii="Arial" w:hAnsi="Arial" w:cs="Arial"/>
          <w:sz w:val="20"/>
        </w:rPr>
        <w:t xml:space="preserve">ones en los espacios </w:t>
      </w:r>
      <w:r w:rsidR="00E553CA" w:rsidRPr="002234B1">
        <w:rPr>
          <w:rFonts w:ascii="Arial" w:hAnsi="Arial" w:cs="Arial"/>
          <w:sz w:val="20"/>
        </w:rPr>
        <w:t xml:space="preserve">interiores </w:t>
      </w:r>
      <w:r w:rsidR="000245EF">
        <w:rPr>
          <w:rFonts w:ascii="Arial" w:hAnsi="Arial" w:cs="Arial"/>
          <w:sz w:val="20"/>
        </w:rPr>
        <w:t>deportivos y vestuarios</w:t>
      </w:r>
      <w:r w:rsidR="00CE67FC" w:rsidRPr="002234B1">
        <w:rPr>
          <w:rFonts w:ascii="Arial" w:hAnsi="Arial" w:cs="Arial"/>
          <w:sz w:val="20"/>
        </w:rPr>
        <w:t xml:space="preserve"> </w:t>
      </w:r>
      <w:r w:rsidRPr="002234B1">
        <w:rPr>
          <w:rFonts w:ascii="Arial" w:hAnsi="Arial" w:cs="Arial"/>
          <w:sz w:val="20"/>
        </w:rPr>
        <w:t>que, por sus condiciones, necesiten incorporar la filtración y purificación del aire para mejorar la calidad del aire interior:</w:t>
      </w:r>
    </w:p>
    <w:p w:rsidR="00FD7394" w:rsidRPr="002234B1" w:rsidRDefault="00B832DE" w:rsidP="002234B1">
      <w:pPr>
        <w:pStyle w:val="Textosinformato"/>
        <w:tabs>
          <w:tab w:val="left" w:pos="709"/>
        </w:tabs>
        <w:ind w:left="284"/>
        <w:jc w:val="both"/>
        <w:rPr>
          <w:rFonts w:ascii="Arial" w:hAnsi="Arial" w:cs="Arial"/>
          <w:sz w:val="18"/>
        </w:rPr>
      </w:pPr>
      <w:r w:rsidRPr="002C630B">
        <w:rPr>
          <w:rFonts w:ascii="Arial" w:hAnsi="Arial" w:cs="Arial"/>
          <w:sz w:val="18"/>
          <w:shd w:val="clear" w:color="auto" w:fill="D9D9D9" w:themeFill="background1" w:themeFillShade="D9"/>
        </w:rPr>
        <w:t>VENTILACIÓN NATURAL</w:t>
      </w:r>
      <w:r w:rsidR="00C64956" w:rsidRPr="002234B1">
        <w:rPr>
          <w:rFonts w:ascii="Arial" w:hAnsi="Arial" w:cs="Arial"/>
          <w:sz w:val="18"/>
        </w:rPr>
        <w:t>: r</w:t>
      </w:r>
      <w:r w:rsidRPr="002234B1">
        <w:rPr>
          <w:rFonts w:ascii="Arial" w:hAnsi="Arial" w:cs="Arial"/>
          <w:sz w:val="18"/>
        </w:rPr>
        <w:t xml:space="preserve">ealización de nuevos huecos instalando carpinterías con posibilidad de apertura y accesibles y/o la sustitución de carpinterías fijas existentes, también por carpinterías con posibilidad de apertura, en los </w:t>
      </w:r>
      <w:r w:rsidR="000C2B5E" w:rsidRPr="002234B1">
        <w:rPr>
          <w:rFonts w:ascii="Arial" w:hAnsi="Arial" w:cs="Arial"/>
          <w:sz w:val="18"/>
        </w:rPr>
        <w:t xml:space="preserve">espacios </w:t>
      </w:r>
      <w:r w:rsidR="00E553CA" w:rsidRPr="002234B1">
        <w:rPr>
          <w:rFonts w:ascii="Arial" w:hAnsi="Arial" w:cs="Arial"/>
          <w:sz w:val="18"/>
        </w:rPr>
        <w:t xml:space="preserve">interiores </w:t>
      </w:r>
      <w:r w:rsidR="000C2B5E" w:rsidRPr="002234B1">
        <w:rPr>
          <w:rFonts w:ascii="Arial" w:hAnsi="Arial" w:cs="Arial"/>
          <w:sz w:val="18"/>
        </w:rPr>
        <w:t>deportivos</w:t>
      </w:r>
      <w:r w:rsidR="0010379B">
        <w:rPr>
          <w:rFonts w:ascii="Arial" w:hAnsi="Arial" w:cs="Arial"/>
          <w:sz w:val="18"/>
        </w:rPr>
        <w:t xml:space="preserve"> y</w:t>
      </w:r>
      <w:r w:rsidR="000C2B5E" w:rsidRPr="002234B1">
        <w:rPr>
          <w:rFonts w:ascii="Arial" w:hAnsi="Arial" w:cs="Arial"/>
          <w:sz w:val="18"/>
        </w:rPr>
        <w:t xml:space="preserve"> </w:t>
      </w:r>
      <w:r w:rsidR="0010379B">
        <w:rPr>
          <w:rFonts w:ascii="Arial" w:hAnsi="Arial" w:cs="Arial"/>
          <w:sz w:val="18"/>
        </w:rPr>
        <w:t xml:space="preserve">vestuarios </w:t>
      </w:r>
      <w:r w:rsidR="000C2B5E" w:rsidRPr="002234B1">
        <w:rPr>
          <w:rFonts w:ascii="Arial" w:hAnsi="Arial" w:cs="Arial"/>
          <w:sz w:val="18"/>
        </w:rPr>
        <w:t>de Salas</w:t>
      </w:r>
      <w:r w:rsidRPr="002234B1">
        <w:rPr>
          <w:rFonts w:ascii="Arial" w:hAnsi="Arial" w:cs="Arial"/>
          <w:sz w:val="18"/>
        </w:rPr>
        <w:t xml:space="preserve"> y Pabellones Deportivos.</w:t>
      </w:r>
      <w:r w:rsidR="002234B1">
        <w:rPr>
          <w:rFonts w:ascii="Arial" w:hAnsi="Arial" w:cs="Arial"/>
          <w:sz w:val="18"/>
        </w:rPr>
        <w:t xml:space="preserve"> </w:t>
      </w:r>
      <w:r w:rsidR="00A6127F" w:rsidRPr="002234B1">
        <w:rPr>
          <w:rFonts w:ascii="Arial" w:hAnsi="Arial" w:cs="Arial"/>
          <w:sz w:val="18"/>
          <w:szCs w:val="20"/>
        </w:rPr>
        <w:t>Para una mayor eficacia de la ventilación na</w:t>
      </w:r>
      <w:r w:rsidR="00952903" w:rsidRPr="002234B1">
        <w:rPr>
          <w:rFonts w:ascii="Arial" w:hAnsi="Arial" w:cs="Arial"/>
          <w:sz w:val="18"/>
          <w:szCs w:val="20"/>
        </w:rPr>
        <w:t>tural se favorecerá</w:t>
      </w:r>
      <w:r w:rsidR="00A6127F" w:rsidRPr="002234B1">
        <w:rPr>
          <w:rFonts w:ascii="Arial" w:hAnsi="Arial" w:cs="Arial"/>
          <w:sz w:val="18"/>
          <w:szCs w:val="20"/>
        </w:rPr>
        <w:t xml:space="preserve"> la apertura de huecos en</w:t>
      </w:r>
      <w:r w:rsidR="003830B4" w:rsidRPr="002234B1">
        <w:rPr>
          <w:rFonts w:ascii="Arial" w:hAnsi="Arial" w:cs="Arial"/>
          <w:sz w:val="18"/>
          <w:szCs w:val="20"/>
        </w:rPr>
        <w:t xml:space="preserve"> paredes opuestas</w:t>
      </w:r>
      <w:r w:rsidR="00952903" w:rsidRPr="002234B1">
        <w:rPr>
          <w:rFonts w:ascii="Arial" w:hAnsi="Arial" w:cs="Arial"/>
          <w:sz w:val="18"/>
          <w:szCs w:val="20"/>
        </w:rPr>
        <w:t>.</w:t>
      </w:r>
      <w:r w:rsidR="00FD7394" w:rsidRPr="002234B1">
        <w:rPr>
          <w:rFonts w:ascii="Arial" w:hAnsi="Arial" w:cs="Arial"/>
          <w:sz w:val="18"/>
          <w:szCs w:val="20"/>
        </w:rPr>
        <w:br w:type="page"/>
      </w:r>
    </w:p>
    <w:p w:rsidR="00B832DE" w:rsidRPr="002234B1" w:rsidRDefault="00B832DE" w:rsidP="00C7755A">
      <w:pPr>
        <w:pStyle w:val="Textosinformato"/>
        <w:tabs>
          <w:tab w:val="left" w:pos="709"/>
        </w:tabs>
        <w:spacing w:after="120"/>
        <w:ind w:left="284"/>
        <w:jc w:val="both"/>
        <w:rPr>
          <w:rFonts w:ascii="Arial" w:hAnsi="Arial" w:cs="Arial"/>
          <w:sz w:val="18"/>
        </w:rPr>
      </w:pPr>
      <w:r w:rsidRPr="002C630B">
        <w:rPr>
          <w:rFonts w:ascii="Arial" w:hAnsi="Arial" w:cs="Arial"/>
          <w:sz w:val="18"/>
          <w:shd w:val="clear" w:color="auto" w:fill="D9D9D9" w:themeFill="background1" w:themeFillShade="D9"/>
        </w:rPr>
        <w:lastRenderedPageBreak/>
        <w:t>VENTILACIÓN MECÁNICA</w:t>
      </w:r>
      <w:r w:rsidR="00C64956" w:rsidRPr="002234B1">
        <w:rPr>
          <w:rFonts w:ascii="Arial" w:hAnsi="Arial" w:cs="Arial"/>
          <w:sz w:val="18"/>
        </w:rPr>
        <w:t>: n</w:t>
      </w:r>
      <w:r w:rsidRPr="002234B1">
        <w:rPr>
          <w:rFonts w:ascii="Arial" w:hAnsi="Arial" w:cs="Arial"/>
          <w:sz w:val="18"/>
        </w:rPr>
        <w:t xml:space="preserve">ueva instalación de sistemas de ventilación mecánica y/o revisión y mejora de los sistemas existentes en </w:t>
      </w:r>
      <w:r w:rsidR="000C2B5E" w:rsidRPr="002234B1">
        <w:rPr>
          <w:rFonts w:ascii="Arial" w:hAnsi="Arial" w:cs="Arial"/>
          <w:sz w:val="18"/>
        </w:rPr>
        <w:t xml:space="preserve">espacios </w:t>
      </w:r>
      <w:r w:rsidR="00E553CA" w:rsidRPr="002234B1">
        <w:rPr>
          <w:rFonts w:ascii="Arial" w:hAnsi="Arial" w:cs="Arial"/>
          <w:sz w:val="18"/>
        </w:rPr>
        <w:t>interiores deportivos</w:t>
      </w:r>
      <w:r w:rsidR="0010379B">
        <w:rPr>
          <w:rFonts w:ascii="Arial" w:hAnsi="Arial" w:cs="Arial"/>
          <w:sz w:val="18"/>
        </w:rPr>
        <w:t xml:space="preserve"> y</w:t>
      </w:r>
      <w:r w:rsidR="000C2B5E" w:rsidRPr="002234B1">
        <w:rPr>
          <w:rFonts w:ascii="Arial" w:hAnsi="Arial" w:cs="Arial"/>
          <w:sz w:val="18"/>
        </w:rPr>
        <w:t xml:space="preserve"> </w:t>
      </w:r>
      <w:r w:rsidR="0010379B">
        <w:rPr>
          <w:rFonts w:ascii="Arial" w:hAnsi="Arial" w:cs="Arial"/>
          <w:sz w:val="18"/>
        </w:rPr>
        <w:t xml:space="preserve">vestuarios </w:t>
      </w:r>
      <w:r w:rsidR="00185C41" w:rsidRPr="002234B1">
        <w:rPr>
          <w:rFonts w:ascii="Arial" w:hAnsi="Arial" w:cs="Arial"/>
          <w:sz w:val="18"/>
        </w:rPr>
        <w:t>de Salas y Pabellones Deportivos</w:t>
      </w:r>
      <w:r w:rsidR="002234B1">
        <w:rPr>
          <w:rFonts w:ascii="Arial" w:hAnsi="Arial" w:cs="Arial"/>
          <w:sz w:val="18"/>
        </w:rPr>
        <w:t xml:space="preserve"> municipales</w:t>
      </w:r>
      <w:r w:rsidR="00185C41" w:rsidRPr="002234B1">
        <w:rPr>
          <w:rFonts w:ascii="Arial" w:hAnsi="Arial" w:cs="Arial"/>
          <w:sz w:val="18"/>
        </w:rPr>
        <w:t xml:space="preserve">. </w:t>
      </w:r>
      <w:r w:rsidRPr="002234B1">
        <w:rPr>
          <w:rFonts w:ascii="Arial" w:hAnsi="Arial" w:cs="Arial"/>
          <w:sz w:val="18"/>
        </w:rPr>
        <w:t xml:space="preserve">(adaptación de la red eléctrica, apertura y tratamiento de huecos de admisión y expulsión, instalación de rejillas de ventilación y ventiladores, conductos, puesta en funcionamiento, </w:t>
      </w:r>
      <w:proofErr w:type="spellStart"/>
      <w:r w:rsidRPr="002234B1">
        <w:rPr>
          <w:rFonts w:ascii="Arial" w:hAnsi="Arial" w:cs="Arial"/>
          <w:sz w:val="18"/>
        </w:rPr>
        <w:t>etc</w:t>
      </w:r>
      <w:proofErr w:type="spellEnd"/>
      <w:r w:rsidRPr="002234B1">
        <w:rPr>
          <w:rFonts w:ascii="Arial" w:hAnsi="Arial" w:cs="Arial"/>
          <w:sz w:val="18"/>
        </w:rPr>
        <w:t>), adaptados a las condiciones recomendadas para reducir las probabilidades de contagio de SARS-CoV-2 por vía aérea.</w:t>
      </w:r>
    </w:p>
    <w:p w:rsidR="00A6127F" w:rsidRPr="002234B1" w:rsidRDefault="00F066E6" w:rsidP="00532896">
      <w:pPr>
        <w:pStyle w:val="Textosinformato"/>
        <w:tabs>
          <w:tab w:val="left" w:pos="709"/>
        </w:tabs>
        <w:ind w:left="284"/>
        <w:jc w:val="both"/>
        <w:rPr>
          <w:rFonts w:ascii="Arial" w:hAnsi="Arial" w:cs="Arial"/>
          <w:sz w:val="18"/>
        </w:rPr>
      </w:pPr>
      <w:r w:rsidRPr="002234B1">
        <w:rPr>
          <w:rFonts w:ascii="Arial" w:hAnsi="Arial" w:cs="Arial"/>
          <w:sz w:val="18"/>
        </w:rPr>
        <w:t xml:space="preserve">Los sistemas podrán ser por aportación y extracción mecánica o </w:t>
      </w:r>
      <w:r w:rsidR="005D61AB" w:rsidRPr="002234B1">
        <w:rPr>
          <w:rFonts w:ascii="Arial" w:hAnsi="Arial" w:cs="Arial"/>
          <w:sz w:val="18"/>
        </w:rPr>
        <w:t xml:space="preserve">mediante </w:t>
      </w:r>
      <w:r w:rsidRPr="002234B1">
        <w:rPr>
          <w:rFonts w:ascii="Arial" w:hAnsi="Arial" w:cs="Arial"/>
          <w:sz w:val="18"/>
        </w:rPr>
        <w:t>sistemas mixtos de admisión natural y extracción mecánica.</w:t>
      </w:r>
      <w:r w:rsidR="00F80E14" w:rsidRPr="002234B1">
        <w:rPr>
          <w:rFonts w:ascii="Arial" w:hAnsi="Arial" w:cs="Arial"/>
          <w:sz w:val="18"/>
        </w:rPr>
        <w:t xml:space="preserve"> </w:t>
      </w:r>
      <w:r w:rsidR="00A6127F" w:rsidRPr="002234B1">
        <w:rPr>
          <w:rFonts w:ascii="Arial" w:hAnsi="Arial" w:cs="Arial"/>
          <w:sz w:val="18"/>
          <w:szCs w:val="20"/>
        </w:rPr>
        <w:t>El nivel de ruido a causa del sistema de ventilación mecánica será inferior a 45dbA.</w:t>
      </w:r>
      <w:r w:rsidR="002234B1" w:rsidRPr="002234B1">
        <w:rPr>
          <w:rFonts w:ascii="Arial" w:hAnsi="Arial" w:cs="Arial"/>
          <w:sz w:val="18"/>
          <w:szCs w:val="20"/>
        </w:rPr>
        <w:t xml:space="preserve"> Si el espacio interior se encuentra ventilado mediante ventilación mecánica no se debe interferir con ventilación natural.</w:t>
      </w:r>
    </w:p>
    <w:p w:rsidR="00A6127F" w:rsidRDefault="00A6127F" w:rsidP="005F558B">
      <w:pPr>
        <w:pStyle w:val="Textosinformato"/>
        <w:tabs>
          <w:tab w:val="left" w:pos="709"/>
        </w:tabs>
        <w:jc w:val="both"/>
        <w:rPr>
          <w:rFonts w:ascii="Arial" w:hAnsi="Arial" w:cs="Arial"/>
          <w:sz w:val="18"/>
        </w:rPr>
      </w:pPr>
    </w:p>
    <w:p w:rsidR="00B832DE" w:rsidRPr="002234B1" w:rsidRDefault="00B832DE" w:rsidP="00C7755A">
      <w:pPr>
        <w:pStyle w:val="Textosinformato"/>
        <w:tabs>
          <w:tab w:val="left" w:pos="709"/>
        </w:tabs>
        <w:spacing w:after="120"/>
        <w:ind w:left="284"/>
        <w:jc w:val="both"/>
        <w:rPr>
          <w:rFonts w:ascii="Arial" w:hAnsi="Arial" w:cs="Arial"/>
          <w:sz w:val="18"/>
        </w:rPr>
      </w:pPr>
      <w:r w:rsidRPr="002C630B">
        <w:rPr>
          <w:rFonts w:ascii="Arial" w:hAnsi="Arial" w:cs="Arial"/>
          <w:sz w:val="18"/>
          <w:shd w:val="clear" w:color="auto" w:fill="D9D9D9" w:themeFill="background1" w:themeFillShade="D9"/>
        </w:rPr>
        <w:t>MONITORIZACIÓN DE LA CALIDAD DEL AIRE INTERIOR</w:t>
      </w:r>
      <w:r w:rsidR="00C64956" w:rsidRPr="002234B1">
        <w:rPr>
          <w:rFonts w:ascii="Arial" w:hAnsi="Arial" w:cs="Arial"/>
          <w:sz w:val="18"/>
        </w:rPr>
        <w:t>: i</w:t>
      </w:r>
      <w:r w:rsidRPr="002234B1">
        <w:rPr>
          <w:rFonts w:ascii="Arial" w:hAnsi="Arial" w:cs="Arial"/>
          <w:sz w:val="18"/>
        </w:rPr>
        <w:t xml:space="preserve">ncorporación de medidores de concentración de </w:t>
      </w:r>
      <w:r w:rsidRPr="002234B1">
        <w:rPr>
          <w:rFonts w:ascii="Arial" w:hAnsi="Arial" w:cs="Arial"/>
          <w:sz w:val="18"/>
          <w:szCs w:val="18"/>
        </w:rPr>
        <w:t>CO</w:t>
      </w:r>
      <w:r w:rsidRPr="002234B1">
        <w:rPr>
          <w:rFonts w:ascii="Arial" w:hAnsi="Arial" w:cs="Arial"/>
          <w:sz w:val="18"/>
          <w:szCs w:val="18"/>
          <w:vertAlign w:val="subscript"/>
        </w:rPr>
        <w:t>2</w:t>
      </w:r>
      <w:r w:rsidRPr="002234B1">
        <w:rPr>
          <w:rFonts w:ascii="Arial" w:hAnsi="Arial" w:cs="Arial"/>
          <w:sz w:val="20"/>
          <w:szCs w:val="18"/>
          <w:vertAlign w:val="subscript"/>
        </w:rPr>
        <w:t xml:space="preserve"> </w:t>
      </w:r>
      <w:r w:rsidRPr="002234B1">
        <w:rPr>
          <w:rFonts w:ascii="Arial" w:hAnsi="Arial" w:cs="Arial"/>
          <w:sz w:val="18"/>
        </w:rPr>
        <w:t xml:space="preserve">en los </w:t>
      </w:r>
      <w:r w:rsidR="000C2B5E" w:rsidRPr="002234B1">
        <w:rPr>
          <w:rFonts w:ascii="Arial" w:hAnsi="Arial" w:cs="Arial"/>
          <w:sz w:val="18"/>
        </w:rPr>
        <w:t xml:space="preserve">espacios </w:t>
      </w:r>
      <w:r w:rsidR="00E553CA" w:rsidRPr="002234B1">
        <w:rPr>
          <w:rFonts w:ascii="Arial" w:hAnsi="Arial" w:cs="Arial"/>
          <w:sz w:val="18"/>
        </w:rPr>
        <w:t>interiores deportivos</w:t>
      </w:r>
      <w:r w:rsidR="0010379B">
        <w:rPr>
          <w:rFonts w:ascii="Arial" w:hAnsi="Arial" w:cs="Arial"/>
          <w:sz w:val="18"/>
        </w:rPr>
        <w:t xml:space="preserve"> y</w:t>
      </w:r>
      <w:r w:rsidR="0090657E" w:rsidRPr="002234B1">
        <w:rPr>
          <w:rFonts w:ascii="Arial" w:hAnsi="Arial" w:cs="Arial"/>
          <w:sz w:val="18"/>
        </w:rPr>
        <w:t xml:space="preserve"> </w:t>
      </w:r>
      <w:r w:rsidR="0010379B">
        <w:rPr>
          <w:rFonts w:ascii="Arial" w:hAnsi="Arial" w:cs="Arial"/>
          <w:sz w:val="18"/>
        </w:rPr>
        <w:t xml:space="preserve">vestuarios </w:t>
      </w:r>
      <w:r w:rsidR="000C2B5E" w:rsidRPr="002234B1">
        <w:rPr>
          <w:rFonts w:ascii="Arial" w:hAnsi="Arial" w:cs="Arial"/>
          <w:sz w:val="18"/>
        </w:rPr>
        <w:t>de Salas</w:t>
      </w:r>
      <w:r w:rsidRPr="002234B1">
        <w:rPr>
          <w:rFonts w:ascii="Arial" w:hAnsi="Arial" w:cs="Arial"/>
          <w:sz w:val="18"/>
        </w:rPr>
        <w:t xml:space="preserve"> y Pabellones deportivos municipales, para mediciones de forma continua, incluyendo la instalación de pantallas de visualización de valores </w:t>
      </w:r>
      <w:r w:rsidR="00783658" w:rsidRPr="002234B1">
        <w:rPr>
          <w:rFonts w:ascii="Arial" w:hAnsi="Arial" w:cs="Arial"/>
          <w:sz w:val="18"/>
        </w:rPr>
        <w:t xml:space="preserve">para su supervisión y </w:t>
      </w:r>
      <w:r w:rsidRPr="002234B1">
        <w:rPr>
          <w:rFonts w:ascii="Arial" w:hAnsi="Arial" w:cs="Arial"/>
          <w:sz w:val="18"/>
        </w:rPr>
        <w:t>para información a los usuarios.</w:t>
      </w:r>
      <w:r w:rsidR="004C6509" w:rsidRPr="002234B1">
        <w:rPr>
          <w:rFonts w:ascii="Arial" w:hAnsi="Arial" w:cs="Arial"/>
          <w:sz w:val="18"/>
        </w:rPr>
        <w:t xml:space="preserve"> </w:t>
      </w:r>
    </w:p>
    <w:p w:rsidR="003F5B11" w:rsidRPr="002234B1" w:rsidRDefault="003F5B11" w:rsidP="00C7755A">
      <w:pPr>
        <w:spacing w:after="120"/>
        <w:ind w:left="284"/>
        <w:jc w:val="both"/>
        <w:rPr>
          <w:rFonts w:ascii="Arial" w:hAnsi="Arial" w:cs="Arial"/>
          <w:sz w:val="18"/>
        </w:rPr>
      </w:pPr>
      <w:r w:rsidRPr="002234B1">
        <w:rPr>
          <w:rFonts w:ascii="Arial" w:hAnsi="Arial" w:cs="Arial"/>
          <w:sz w:val="18"/>
        </w:rPr>
        <w:t xml:space="preserve">Con la finalidad de poder realizar la evaluación de las medidas adoptadas, </w:t>
      </w:r>
      <w:r w:rsidRPr="002234B1">
        <w:rPr>
          <w:rFonts w:ascii="Arial" w:hAnsi="Arial" w:cs="Arial"/>
          <w:sz w:val="18"/>
          <w:u w:val="single"/>
        </w:rPr>
        <w:t>se incorporarán en todas las actuaciones realizadas equipos medidores de CO</w:t>
      </w:r>
      <w:r w:rsidRPr="002234B1">
        <w:rPr>
          <w:rFonts w:ascii="Arial" w:hAnsi="Arial" w:cs="Arial"/>
          <w:sz w:val="18"/>
          <w:u w:val="single"/>
          <w:vertAlign w:val="subscript"/>
        </w:rPr>
        <w:t>2</w:t>
      </w:r>
      <w:r w:rsidRPr="002234B1">
        <w:rPr>
          <w:rFonts w:ascii="Arial" w:hAnsi="Arial" w:cs="Arial"/>
          <w:sz w:val="18"/>
          <w:u w:val="single"/>
        </w:rPr>
        <w:t xml:space="preserve"> para la monitorización de la calidad del aire interior</w:t>
      </w:r>
      <w:r w:rsidRPr="002234B1">
        <w:rPr>
          <w:rFonts w:ascii="Arial" w:hAnsi="Arial" w:cs="Arial"/>
          <w:sz w:val="18"/>
        </w:rPr>
        <w:t xml:space="preserve">, </w:t>
      </w:r>
      <w:r w:rsidRPr="002234B1">
        <w:rPr>
          <w:rFonts w:ascii="Arial" w:hAnsi="Arial" w:cs="Arial"/>
          <w:sz w:val="18"/>
          <w:u w:val="single"/>
        </w:rPr>
        <w:t>con medición de forma continua</w:t>
      </w:r>
      <w:r w:rsidR="002234B1" w:rsidRPr="002234B1">
        <w:rPr>
          <w:rFonts w:ascii="Arial" w:hAnsi="Arial" w:cs="Arial"/>
          <w:sz w:val="18"/>
          <w:u w:val="single"/>
        </w:rPr>
        <w:t xml:space="preserve"> y supervisada</w:t>
      </w:r>
      <w:r w:rsidRPr="002234B1">
        <w:rPr>
          <w:rFonts w:ascii="Arial" w:hAnsi="Arial" w:cs="Arial"/>
          <w:sz w:val="18"/>
        </w:rPr>
        <w:t xml:space="preserve">, todo ello con el objetivo de garantizar que el flujo de renovación es el suficiente o si sería necesario incrementarlo: </w:t>
      </w:r>
      <w:r w:rsidR="004C6509" w:rsidRPr="002234B1">
        <w:rPr>
          <w:rFonts w:ascii="Arial" w:hAnsi="Arial" w:cs="Arial"/>
          <w:sz w:val="18"/>
        </w:rPr>
        <w:t xml:space="preserve">en condiciones de pandemia, </w:t>
      </w:r>
      <w:r w:rsidRPr="002234B1">
        <w:rPr>
          <w:rFonts w:ascii="Arial" w:hAnsi="Arial" w:cs="Arial"/>
          <w:sz w:val="18"/>
        </w:rPr>
        <w:t>una concentración superior a 700 ppm absoluto es un indicador de que la ventilación del local no está siendo la adecuada y sería necesario aumentar el caudal de aire exterior o reducir los aforos hasta conseguir estar por debajo de ese nivel.</w:t>
      </w:r>
    </w:p>
    <w:p w:rsidR="003F5B11" w:rsidRPr="002234B1" w:rsidRDefault="003F5B11" w:rsidP="00C7755A">
      <w:pPr>
        <w:spacing w:after="120"/>
        <w:ind w:left="426"/>
        <w:jc w:val="both"/>
        <w:rPr>
          <w:rFonts w:ascii="Arial" w:hAnsi="Arial" w:cs="Arial"/>
          <w:sz w:val="18"/>
        </w:rPr>
      </w:pPr>
      <w:r w:rsidRPr="002234B1">
        <w:rPr>
          <w:rFonts w:ascii="Arial" w:hAnsi="Arial" w:cs="Arial"/>
          <w:sz w:val="18"/>
        </w:rPr>
        <w:t xml:space="preserve">- Se incluirá la instalación de pantallas de visualización de valores para </w:t>
      </w:r>
      <w:r w:rsidR="002234B1" w:rsidRPr="002234B1">
        <w:rPr>
          <w:rFonts w:ascii="Arial" w:hAnsi="Arial" w:cs="Arial"/>
          <w:sz w:val="18"/>
        </w:rPr>
        <w:t xml:space="preserve">facilitar </w:t>
      </w:r>
      <w:r w:rsidRPr="002234B1">
        <w:rPr>
          <w:rFonts w:ascii="Arial" w:hAnsi="Arial" w:cs="Arial"/>
          <w:sz w:val="18"/>
        </w:rPr>
        <w:t>su supervisión y para información a los usuarios.</w:t>
      </w:r>
    </w:p>
    <w:p w:rsidR="003F5B11" w:rsidRPr="002234B1" w:rsidRDefault="003F5B11" w:rsidP="00C7755A">
      <w:pPr>
        <w:pStyle w:val="Textosinformato"/>
        <w:tabs>
          <w:tab w:val="left" w:pos="1134"/>
        </w:tabs>
        <w:spacing w:after="120"/>
        <w:ind w:left="426"/>
        <w:jc w:val="both"/>
        <w:rPr>
          <w:rFonts w:ascii="Arial" w:hAnsi="Arial" w:cs="Arial"/>
          <w:sz w:val="18"/>
          <w:szCs w:val="20"/>
        </w:rPr>
      </w:pPr>
      <w:r w:rsidRPr="002234B1">
        <w:rPr>
          <w:rFonts w:ascii="Arial" w:hAnsi="Arial" w:cs="Arial"/>
          <w:sz w:val="18"/>
          <w:szCs w:val="20"/>
        </w:rPr>
        <w:t>- Los dispositivos utilizados dispondrán del marcado CE y serán del tipo NDIR (con sensor infrarrojo no dispersivo). Antes de empezar a medir en el espacio interior se comprobará la calibración del medidor en el exterior.</w:t>
      </w:r>
    </w:p>
    <w:p w:rsidR="003F5B11" w:rsidRPr="002234B1" w:rsidRDefault="003F5B11" w:rsidP="00C7755A">
      <w:pPr>
        <w:pStyle w:val="Textosinformato"/>
        <w:tabs>
          <w:tab w:val="left" w:pos="1134"/>
        </w:tabs>
        <w:spacing w:after="120"/>
        <w:ind w:left="426"/>
        <w:jc w:val="both"/>
        <w:rPr>
          <w:rFonts w:ascii="Arial" w:hAnsi="Arial" w:cs="Arial"/>
          <w:sz w:val="18"/>
          <w:szCs w:val="20"/>
        </w:rPr>
      </w:pPr>
      <w:r w:rsidRPr="002234B1">
        <w:rPr>
          <w:rFonts w:ascii="Arial" w:hAnsi="Arial" w:cs="Arial"/>
          <w:sz w:val="18"/>
          <w:szCs w:val="20"/>
        </w:rPr>
        <w:t>- El medidor se deberá colocar alejado de puertas o ventanas abiertas, a una altura aproximada de 1,5 m, a más de 1 m de las personas y en el punto más desfavorable de la ventilación, siempre preferentemente donde exista concentración de usuarios.</w:t>
      </w:r>
    </w:p>
    <w:p w:rsidR="003F5B11" w:rsidRPr="002234B1" w:rsidRDefault="003F5B11" w:rsidP="00980601">
      <w:pPr>
        <w:pStyle w:val="Textosinformato"/>
        <w:tabs>
          <w:tab w:val="left" w:pos="1134"/>
        </w:tabs>
        <w:ind w:left="426"/>
        <w:jc w:val="both"/>
        <w:rPr>
          <w:rFonts w:ascii="Arial" w:hAnsi="Arial" w:cs="Arial"/>
          <w:sz w:val="18"/>
          <w:szCs w:val="20"/>
        </w:rPr>
      </w:pPr>
      <w:r w:rsidRPr="002234B1">
        <w:rPr>
          <w:rFonts w:ascii="Arial" w:hAnsi="Arial" w:cs="Arial"/>
          <w:sz w:val="18"/>
          <w:szCs w:val="20"/>
        </w:rPr>
        <w:t>- Se instalará como mínimo un medidor fijo en cada espacio, teniendo en cuenta que en recintos de grandes dimensiones y en función de su altura se deben usar varios medidores distribuidos, siendo recomendable instalar medidores adicionales en zonas que tengan dificultad en la circulación del aire.</w:t>
      </w:r>
    </w:p>
    <w:p w:rsidR="003F5B11" w:rsidRPr="002234B1" w:rsidRDefault="003F5B11" w:rsidP="00980601">
      <w:pPr>
        <w:pStyle w:val="Textosinformato"/>
        <w:tabs>
          <w:tab w:val="left" w:pos="1134"/>
        </w:tabs>
        <w:ind w:left="284"/>
        <w:jc w:val="center"/>
        <w:rPr>
          <w:rFonts w:ascii="Arial" w:hAnsi="Arial" w:cs="Arial"/>
          <w:b/>
          <w:sz w:val="12"/>
          <w:szCs w:val="20"/>
        </w:rPr>
      </w:pPr>
    </w:p>
    <w:p w:rsidR="003F5B11" w:rsidRPr="00D60D23" w:rsidRDefault="003F5B11" w:rsidP="00980601">
      <w:pPr>
        <w:pStyle w:val="Textosinformato"/>
        <w:tabs>
          <w:tab w:val="left" w:pos="1134"/>
        </w:tabs>
        <w:ind w:left="284"/>
        <w:jc w:val="center"/>
        <w:rPr>
          <w:rFonts w:ascii="Arial" w:hAnsi="Arial" w:cs="Arial"/>
          <w:b/>
          <w:sz w:val="16"/>
          <w:szCs w:val="20"/>
        </w:rPr>
      </w:pPr>
      <w:r w:rsidRPr="002234B1">
        <w:rPr>
          <w:rFonts w:ascii="Arial" w:hAnsi="Arial" w:cs="Arial"/>
          <w:b/>
          <w:sz w:val="16"/>
          <w:szCs w:val="20"/>
        </w:rPr>
        <w:t xml:space="preserve">Estimación del número de medidores </w:t>
      </w:r>
      <w:r w:rsidRPr="002234B1">
        <w:rPr>
          <w:rFonts w:ascii="Arial" w:hAnsi="Arial" w:cs="Arial"/>
          <w:sz w:val="16"/>
          <w:szCs w:val="20"/>
        </w:rPr>
        <w:t>(a valorar por el técnico redactor)</w:t>
      </w:r>
    </w:p>
    <w:tbl>
      <w:tblPr>
        <w:tblStyle w:val="Tablaconcuadrcula"/>
        <w:tblW w:w="0" w:type="auto"/>
        <w:tblInd w:w="1555" w:type="dxa"/>
        <w:tblLook w:val="04A0" w:firstRow="1" w:lastRow="0" w:firstColumn="1" w:lastColumn="0" w:noHBand="0" w:noVBand="1"/>
      </w:tblPr>
      <w:tblGrid>
        <w:gridCol w:w="2693"/>
        <w:gridCol w:w="2693"/>
      </w:tblGrid>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b/>
                <w:sz w:val="16"/>
                <w:szCs w:val="20"/>
              </w:rPr>
            </w:pPr>
            <w:r w:rsidRPr="00D60D23">
              <w:rPr>
                <w:rFonts w:ascii="Arial" w:hAnsi="Arial" w:cs="Arial"/>
                <w:b/>
                <w:sz w:val="16"/>
                <w:szCs w:val="20"/>
              </w:rPr>
              <w:t>Superficie útil (m</w:t>
            </w:r>
            <w:r w:rsidRPr="00D60D23">
              <w:rPr>
                <w:rFonts w:ascii="Arial" w:hAnsi="Arial" w:cs="Arial"/>
                <w:b/>
                <w:sz w:val="16"/>
                <w:szCs w:val="20"/>
                <w:vertAlign w:val="superscript"/>
              </w:rPr>
              <w:t>2</w:t>
            </w:r>
            <w:r w:rsidRPr="00D60D23">
              <w:rPr>
                <w:rFonts w:ascii="Arial" w:hAnsi="Arial" w:cs="Arial"/>
                <w:b/>
                <w:sz w:val="16"/>
                <w:szCs w:val="20"/>
              </w:rPr>
              <w:t>)</w:t>
            </w:r>
          </w:p>
        </w:tc>
        <w:tc>
          <w:tcPr>
            <w:tcW w:w="2693" w:type="dxa"/>
          </w:tcPr>
          <w:p w:rsidR="003F5B11" w:rsidRPr="00D60D23" w:rsidRDefault="003F5B11" w:rsidP="00980601">
            <w:pPr>
              <w:pStyle w:val="Textosinformato"/>
              <w:tabs>
                <w:tab w:val="left" w:pos="1134"/>
              </w:tabs>
              <w:ind w:left="284"/>
              <w:jc w:val="center"/>
              <w:rPr>
                <w:rFonts w:ascii="Arial" w:hAnsi="Arial" w:cs="Arial"/>
                <w:b/>
                <w:sz w:val="16"/>
                <w:szCs w:val="20"/>
              </w:rPr>
            </w:pPr>
            <w:r w:rsidRPr="00D60D23">
              <w:rPr>
                <w:rFonts w:ascii="Arial" w:hAnsi="Arial" w:cs="Arial"/>
                <w:b/>
                <w:sz w:val="16"/>
                <w:szCs w:val="20"/>
              </w:rPr>
              <w:t>nº estimado medidores</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100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2</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280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3</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550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4</w:t>
            </w:r>
          </w:p>
        </w:tc>
      </w:tr>
      <w:tr w:rsidR="003F5B11" w:rsidRPr="00D60D23" w:rsidTr="00B96CDB">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900</w:t>
            </w:r>
          </w:p>
        </w:tc>
        <w:tc>
          <w:tcPr>
            <w:tcW w:w="2693" w:type="dxa"/>
          </w:tcPr>
          <w:p w:rsidR="003F5B11" w:rsidRPr="00D60D23" w:rsidRDefault="003F5B11" w:rsidP="00980601">
            <w:pPr>
              <w:pStyle w:val="Textosinformato"/>
              <w:tabs>
                <w:tab w:val="left" w:pos="1134"/>
              </w:tabs>
              <w:ind w:left="284"/>
              <w:jc w:val="center"/>
              <w:rPr>
                <w:rFonts w:ascii="Arial" w:hAnsi="Arial" w:cs="Arial"/>
                <w:sz w:val="16"/>
                <w:szCs w:val="20"/>
              </w:rPr>
            </w:pPr>
            <w:r w:rsidRPr="00D60D23">
              <w:rPr>
                <w:rFonts w:ascii="Arial" w:hAnsi="Arial" w:cs="Arial"/>
                <w:sz w:val="16"/>
                <w:szCs w:val="20"/>
              </w:rPr>
              <w:t>5</w:t>
            </w:r>
          </w:p>
        </w:tc>
      </w:tr>
    </w:tbl>
    <w:p w:rsidR="002A2C78" w:rsidRDefault="002A2C78" w:rsidP="003F5B11">
      <w:pPr>
        <w:pStyle w:val="Textosinformato"/>
        <w:tabs>
          <w:tab w:val="left" w:pos="1134"/>
        </w:tabs>
        <w:jc w:val="both"/>
        <w:rPr>
          <w:rFonts w:ascii="Arial" w:hAnsi="Arial" w:cs="Arial"/>
          <w:sz w:val="18"/>
          <w:szCs w:val="20"/>
        </w:rPr>
      </w:pPr>
    </w:p>
    <w:p w:rsidR="00B832DE" w:rsidRPr="00867B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867B9B">
        <w:rPr>
          <w:rFonts w:cs="Arial"/>
          <w:b/>
          <w:sz w:val="20"/>
        </w:rPr>
        <w:t xml:space="preserve"> </w:t>
      </w:r>
      <w:r w:rsidR="00B832DE" w:rsidRPr="00867B9B">
        <w:rPr>
          <w:rFonts w:ascii="Arial" w:hAnsi="Arial" w:cs="Arial"/>
          <w:b/>
          <w:sz w:val="20"/>
          <w:szCs w:val="18"/>
        </w:rPr>
        <w:t xml:space="preserve">Valores </w:t>
      </w:r>
      <w:r w:rsidR="00B832DE">
        <w:rPr>
          <w:rFonts w:ascii="Arial" w:hAnsi="Arial" w:cs="Arial"/>
          <w:b/>
          <w:sz w:val="20"/>
          <w:szCs w:val="18"/>
        </w:rPr>
        <w:t xml:space="preserve">a utilizar </w:t>
      </w:r>
      <w:r w:rsidR="00B832DE" w:rsidRPr="00867B9B">
        <w:rPr>
          <w:rFonts w:ascii="Arial" w:hAnsi="Arial" w:cs="Arial"/>
          <w:b/>
          <w:sz w:val="20"/>
          <w:szCs w:val="18"/>
        </w:rPr>
        <w:t>para el cálculo del caudal mínimo del aire exterior de ventilación</w:t>
      </w:r>
      <w:r w:rsidR="00B832DE">
        <w:rPr>
          <w:rFonts w:ascii="Arial" w:hAnsi="Arial" w:cs="Arial"/>
          <w:b/>
          <w:sz w:val="20"/>
          <w:szCs w:val="18"/>
        </w:rPr>
        <w:t xml:space="preserve"> en condiciones normales de uso (no pandemia)</w:t>
      </w:r>
      <w:r w:rsidR="00B832DE" w:rsidRPr="00867B9B">
        <w:rPr>
          <w:rFonts w:ascii="Arial" w:hAnsi="Arial" w:cs="Arial"/>
          <w:b/>
          <w:sz w:val="20"/>
          <w:szCs w:val="18"/>
        </w:rPr>
        <w:t>.</w:t>
      </w:r>
      <w:r w:rsidR="00B832DE">
        <w:rPr>
          <w:rFonts w:ascii="Arial" w:hAnsi="Arial" w:cs="Arial"/>
          <w:b/>
          <w:sz w:val="20"/>
          <w:szCs w:val="18"/>
        </w:rPr>
        <w:t xml:space="preserve"> Aplicar en el punto 2.2 de la Memoria.</w:t>
      </w:r>
    </w:p>
    <w:p w:rsidR="00B832DE" w:rsidRPr="00746D94"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En condiciones normales y en función del uso del edificio o local, RITE establece la categoría de calidad del aire interior (IDA) que se deberá alcanzar y que será, como mínimo, IDA3 en edificios o locales con uso deportivo (excepto piscinas).</w:t>
      </w:r>
    </w:p>
    <w:p w:rsidR="00B832DE"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El caudal mínimo de aire exterior de ventilación</w:t>
      </w:r>
      <w:r w:rsidR="00DD3454" w:rsidRPr="00746D94">
        <w:rPr>
          <w:rFonts w:ascii="Arial" w:hAnsi="Arial" w:cs="Arial"/>
          <w:sz w:val="18"/>
          <w:szCs w:val="18"/>
        </w:rPr>
        <w:t xml:space="preserve"> que es necesario</w:t>
      </w:r>
      <w:r w:rsidRPr="00746D94">
        <w:rPr>
          <w:rFonts w:ascii="Arial" w:hAnsi="Arial" w:cs="Arial"/>
          <w:sz w:val="18"/>
          <w:szCs w:val="18"/>
        </w:rPr>
        <w:t xml:space="preserve"> para alcanzar esta categoría de calidad de aire interior</w:t>
      </w:r>
      <w:r w:rsidR="007D7DDE" w:rsidRPr="00746D94">
        <w:rPr>
          <w:rFonts w:ascii="Arial" w:hAnsi="Arial" w:cs="Arial"/>
          <w:sz w:val="18"/>
          <w:szCs w:val="18"/>
        </w:rPr>
        <w:t xml:space="preserve"> junto a la extracción</w:t>
      </w:r>
      <w:r w:rsidRPr="00746D94">
        <w:rPr>
          <w:rFonts w:ascii="Arial" w:hAnsi="Arial" w:cs="Arial"/>
          <w:sz w:val="18"/>
          <w:szCs w:val="18"/>
        </w:rPr>
        <w:t>, se calculará de acuerdo con la aplicación de los dos métodos siguientes:</w:t>
      </w:r>
    </w:p>
    <w:p w:rsidR="00A15CD2" w:rsidRDefault="00A15CD2" w:rsidP="00C7755A">
      <w:pPr>
        <w:pStyle w:val="Textosinformato"/>
        <w:tabs>
          <w:tab w:val="left" w:pos="1134"/>
        </w:tabs>
        <w:jc w:val="both"/>
        <w:rPr>
          <w:rFonts w:ascii="Arial" w:hAnsi="Arial" w:cs="Arial"/>
          <w:sz w:val="18"/>
          <w:szCs w:val="18"/>
        </w:rPr>
      </w:pPr>
    </w:p>
    <w:p w:rsidR="00B832DE" w:rsidRPr="00C2158C" w:rsidRDefault="00B832DE" w:rsidP="00B832DE">
      <w:pPr>
        <w:pStyle w:val="Textosinformato"/>
        <w:tabs>
          <w:tab w:val="left" w:pos="170"/>
        </w:tabs>
        <w:spacing w:after="120"/>
        <w:ind w:left="170"/>
        <w:jc w:val="both"/>
        <w:rPr>
          <w:rFonts w:ascii="Arial" w:hAnsi="Arial" w:cs="Arial"/>
          <w:b/>
          <w:sz w:val="18"/>
          <w:szCs w:val="18"/>
          <w:u w:val="single"/>
          <w:vertAlign w:val="subscript"/>
        </w:rPr>
      </w:pPr>
      <w:r w:rsidRPr="00C2158C">
        <w:rPr>
          <w:rFonts w:ascii="Arial" w:hAnsi="Arial" w:cs="Arial"/>
          <w:b/>
          <w:sz w:val="18"/>
          <w:szCs w:val="18"/>
          <w:u w:val="single"/>
        </w:rPr>
        <w:t>Método directo por concentración de CO</w:t>
      </w:r>
      <w:r w:rsidRPr="00C2158C">
        <w:rPr>
          <w:rFonts w:ascii="Arial" w:hAnsi="Arial" w:cs="Arial"/>
          <w:b/>
          <w:sz w:val="18"/>
          <w:szCs w:val="18"/>
          <w:u w:val="single"/>
          <w:vertAlign w:val="subscript"/>
        </w:rPr>
        <w:t>2</w:t>
      </w:r>
    </w:p>
    <w:p w:rsidR="00BD54CC" w:rsidRDefault="00B832DE" w:rsidP="00B832DE">
      <w:pPr>
        <w:pStyle w:val="Textosinformato"/>
        <w:tabs>
          <w:tab w:val="left" w:pos="170"/>
        </w:tabs>
        <w:spacing w:after="120"/>
        <w:ind w:left="170"/>
        <w:jc w:val="both"/>
        <w:rPr>
          <w:rFonts w:ascii="Arial" w:hAnsi="Arial" w:cs="Arial"/>
          <w:b/>
          <w:sz w:val="16"/>
          <w:szCs w:val="18"/>
        </w:rPr>
      </w:pPr>
      <w:r w:rsidRPr="00C2158C">
        <w:rPr>
          <w:rFonts w:ascii="Arial" w:hAnsi="Arial" w:cs="Arial"/>
          <w:sz w:val="18"/>
          <w:szCs w:val="18"/>
        </w:rPr>
        <w:t>Para locales con elevada actividad metabólica, (locales para el deporte y actividades físicas), se evaluará la concentración de CO</w:t>
      </w:r>
      <w:r w:rsidRPr="00C2158C">
        <w:rPr>
          <w:rFonts w:ascii="Arial" w:hAnsi="Arial" w:cs="Arial"/>
          <w:sz w:val="18"/>
          <w:szCs w:val="18"/>
          <w:vertAlign w:val="subscript"/>
        </w:rPr>
        <w:t>2</w:t>
      </w:r>
      <w:r w:rsidRPr="00C2158C">
        <w:rPr>
          <w:rFonts w:ascii="Arial" w:hAnsi="Arial" w:cs="Arial"/>
          <w:sz w:val="18"/>
          <w:szCs w:val="18"/>
        </w:rPr>
        <w:t>.</w:t>
      </w:r>
    </w:p>
    <w:p w:rsidR="00B832DE" w:rsidRPr="00746D94" w:rsidRDefault="00BD54CC" w:rsidP="00DF0070">
      <w:pPr>
        <w:pStyle w:val="Textosinformato"/>
        <w:tabs>
          <w:tab w:val="left" w:pos="170"/>
        </w:tabs>
        <w:ind w:left="170"/>
        <w:jc w:val="center"/>
        <w:rPr>
          <w:rFonts w:ascii="Arial" w:hAnsi="Arial" w:cs="Arial"/>
          <w:sz w:val="18"/>
          <w:szCs w:val="18"/>
        </w:rPr>
      </w:pPr>
      <w:r w:rsidRPr="00746D94">
        <w:rPr>
          <w:rFonts w:ascii="Arial" w:hAnsi="Arial" w:cs="Arial"/>
          <w:b/>
          <w:sz w:val="16"/>
          <w:szCs w:val="18"/>
        </w:rPr>
        <w:t>TABLA 1.4.2.3 (RITE)</w:t>
      </w:r>
    </w:p>
    <w:tbl>
      <w:tblPr>
        <w:tblStyle w:val="Tablaconcuadrcula"/>
        <w:tblW w:w="4961" w:type="dxa"/>
        <w:tblInd w:w="1980" w:type="dxa"/>
        <w:tblLook w:val="04A0" w:firstRow="1" w:lastRow="0" w:firstColumn="1" w:lastColumn="0" w:noHBand="0" w:noVBand="1"/>
      </w:tblPr>
      <w:tblGrid>
        <w:gridCol w:w="1417"/>
        <w:gridCol w:w="3544"/>
      </w:tblGrid>
      <w:tr w:rsidR="00BD54CC" w:rsidRPr="00746D94" w:rsidTr="00E553CA">
        <w:tc>
          <w:tcPr>
            <w:tcW w:w="1417" w:type="dxa"/>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Categoría</w:t>
            </w:r>
          </w:p>
        </w:tc>
        <w:tc>
          <w:tcPr>
            <w:tcW w:w="3544" w:type="dxa"/>
            <w:tcBorders>
              <w:bottom w:val="single" w:sz="4" w:space="0" w:color="auto"/>
            </w:tcBorders>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ppm*</w:t>
            </w:r>
          </w:p>
        </w:tc>
      </w:tr>
      <w:tr w:rsidR="00BD54CC" w:rsidRPr="00746D94" w:rsidTr="00E553CA">
        <w:tc>
          <w:tcPr>
            <w:tcW w:w="1417" w:type="dxa"/>
            <w:shd w:val="clear" w:color="auto" w:fill="FFFFFF" w:themeFill="background1"/>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IDA 3</w:t>
            </w:r>
          </w:p>
        </w:tc>
        <w:tc>
          <w:tcPr>
            <w:tcW w:w="3544" w:type="dxa"/>
            <w:tcBorders>
              <w:right w:val="single" w:sz="4" w:space="0" w:color="auto"/>
            </w:tcBorders>
            <w:shd w:val="clear" w:color="auto" w:fill="FFFFFF" w:themeFill="background1"/>
            <w:vAlign w:val="center"/>
          </w:tcPr>
          <w:p w:rsidR="00BD54CC" w:rsidRPr="00746D94" w:rsidRDefault="00BD54CC" w:rsidP="00DF0070">
            <w:pPr>
              <w:pStyle w:val="Textosinformato"/>
              <w:tabs>
                <w:tab w:val="left" w:pos="170"/>
              </w:tabs>
              <w:ind w:left="170"/>
              <w:jc w:val="center"/>
              <w:rPr>
                <w:rFonts w:ascii="Arial" w:hAnsi="Arial" w:cs="Arial"/>
                <w:sz w:val="16"/>
                <w:szCs w:val="18"/>
              </w:rPr>
            </w:pPr>
            <w:r w:rsidRPr="00746D94">
              <w:rPr>
                <w:rFonts w:ascii="Arial" w:hAnsi="Arial" w:cs="Arial"/>
                <w:sz w:val="16"/>
                <w:szCs w:val="18"/>
              </w:rPr>
              <w:t>800</w:t>
            </w:r>
          </w:p>
        </w:tc>
      </w:tr>
    </w:tbl>
    <w:p w:rsidR="00B832DE" w:rsidRPr="00746D94" w:rsidRDefault="00B832DE" w:rsidP="006D4F6D">
      <w:pPr>
        <w:tabs>
          <w:tab w:val="left" w:pos="170"/>
        </w:tabs>
        <w:ind w:left="170"/>
        <w:jc w:val="center"/>
        <w:rPr>
          <w:rFonts w:ascii="Arial" w:hAnsi="Arial" w:cs="Arial"/>
          <w:sz w:val="16"/>
          <w:szCs w:val="18"/>
        </w:rPr>
      </w:pPr>
      <w:r w:rsidRPr="00746D94">
        <w:rPr>
          <w:rFonts w:ascii="Arial" w:hAnsi="Arial" w:cs="Arial"/>
          <w:sz w:val="16"/>
          <w:szCs w:val="18"/>
        </w:rPr>
        <w:t>*Concentración de CO</w:t>
      </w:r>
      <w:r w:rsidRPr="00746D94">
        <w:rPr>
          <w:rFonts w:ascii="Arial" w:hAnsi="Arial" w:cs="Arial"/>
          <w:sz w:val="16"/>
          <w:szCs w:val="18"/>
          <w:vertAlign w:val="subscript"/>
        </w:rPr>
        <w:t>2</w:t>
      </w:r>
      <w:r w:rsidRPr="00746D94">
        <w:rPr>
          <w:rFonts w:ascii="Arial" w:hAnsi="Arial" w:cs="Arial"/>
          <w:sz w:val="16"/>
          <w:szCs w:val="18"/>
        </w:rPr>
        <w:t xml:space="preserve"> (e</w:t>
      </w:r>
      <w:r w:rsidR="00E553CA" w:rsidRPr="00746D94">
        <w:rPr>
          <w:rFonts w:ascii="Arial" w:hAnsi="Arial" w:cs="Arial"/>
          <w:sz w:val="16"/>
          <w:szCs w:val="18"/>
        </w:rPr>
        <w:t>n partes por millón en volumen)</w:t>
      </w:r>
      <w:r w:rsidR="006D4F6D" w:rsidRPr="00746D94">
        <w:rPr>
          <w:rFonts w:ascii="Arial" w:hAnsi="Arial" w:cs="Arial"/>
          <w:sz w:val="16"/>
          <w:szCs w:val="18"/>
        </w:rPr>
        <w:t xml:space="preserve"> </w:t>
      </w:r>
      <w:r w:rsidRPr="00746D94">
        <w:rPr>
          <w:rFonts w:ascii="Arial" w:hAnsi="Arial" w:cs="Arial"/>
          <w:sz w:val="16"/>
          <w:szCs w:val="18"/>
        </w:rPr>
        <w:t xml:space="preserve">por encima de la concentración en el aire exterior. </w:t>
      </w:r>
    </w:p>
    <w:p w:rsidR="006D4F6D" w:rsidRDefault="006D4F6D" w:rsidP="00E553CA">
      <w:pPr>
        <w:tabs>
          <w:tab w:val="left" w:pos="170"/>
        </w:tabs>
        <w:ind w:left="170"/>
        <w:jc w:val="center"/>
        <w:rPr>
          <w:rFonts w:ascii="Arial" w:hAnsi="Arial" w:cs="Arial"/>
          <w:sz w:val="16"/>
          <w:szCs w:val="18"/>
        </w:rPr>
      </w:pPr>
      <w:r w:rsidRPr="00746D94">
        <w:rPr>
          <w:rFonts w:ascii="Arial" w:hAnsi="Arial" w:cs="Arial"/>
          <w:sz w:val="16"/>
          <w:szCs w:val="18"/>
        </w:rPr>
        <w:t>(Estimar 420ppm en el aire exterior</w:t>
      </w:r>
      <w:r w:rsidR="00541E0E">
        <w:rPr>
          <w:rFonts w:ascii="Arial" w:hAnsi="Arial" w:cs="Arial"/>
          <w:sz w:val="16"/>
          <w:szCs w:val="18"/>
        </w:rPr>
        <w:t xml:space="preserve"> – total </w:t>
      </w:r>
      <w:r w:rsidR="00541E0E" w:rsidRPr="00541E0E">
        <w:rPr>
          <w:rFonts w:ascii="Arial" w:hAnsi="Arial" w:cs="Arial"/>
          <w:sz w:val="16"/>
          <w:szCs w:val="18"/>
        </w:rPr>
        <w:t>≈1200 ppm absoluto</w:t>
      </w:r>
      <w:r w:rsidR="00541E0E">
        <w:rPr>
          <w:rFonts w:ascii="Arial" w:hAnsi="Arial" w:cs="Arial"/>
          <w:sz w:val="16"/>
          <w:szCs w:val="18"/>
        </w:rPr>
        <w:t>)</w:t>
      </w:r>
    </w:p>
    <w:p w:rsidR="00B832DE" w:rsidRDefault="00B832DE" w:rsidP="00B832DE">
      <w:pPr>
        <w:tabs>
          <w:tab w:val="left" w:pos="170"/>
        </w:tabs>
        <w:ind w:left="170"/>
        <w:jc w:val="both"/>
        <w:rPr>
          <w:rFonts w:ascii="Arial" w:hAnsi="Arial" w:cs="Arial"/>
          <w:sz w:val="16"/>
          <w:szCs w:val="18"/>
        </w:rPr>
      </w:pPr>
    </w:p>
    <w:p w:rsidR="00A15CD2" w:rsidRDefault="00A15CD2">
      <w:pPr>
        <w:spacing w:after="160" w:line="259" w:lineRule="auto"/>
        <w:rPr>
          <w:rFonts w:ascii="Arial" w:hAnsi="Arial" w:cs="Arial"/>
          <w:sz w:val="16"/>
          <w:szCs w:val="18"/>
        </w:rPr>
      </w:pPr>
      <w:r>
        <w:rPr>
          <w:rFonts w:ascii="Arial" w:hAnsi="Arial" w:cs="Arial"/>
          <w:sz w:val="16"/>
          <w:szCs w:val="18"/>
        </w:rPr>
        <w:br w:type="page"/>
      </w:r>
    </w:p>
    <w:p w:rsidR="00B832DE" w:rsidRPr="00C2158C" w:rsidRDefault="00B832DE" w:rsidP="00B832DE">
      <w:pPr>
        <w:pStyle w:val="Textosinformato"/>
        <w:tabs>
          <w:tab w:val="left" w:pos="312"/>
        </w:tabs>
        <w:spacing w:after="120"/>
        <w:ind w:left="170"/>
        <w:jc w:val="both"/>
        <w:rPr>
          <w:rFonts w:ascii="Arial" w:hAnsi="Arial" w:cs="Arial"/>
          <w:b/>
          <w:sz w:val="18"/>
          <w:szCs w:val="18"/>
          <w:u w:val="single"/>
        </w:rPr>
      </w:pPr>
      <w:r w:rsidRPr="00C2158C">
        <w:rPr>
          <w:rFonts w:ascii="Arial" w:hAnsi="Arial" w:cs="Arial"/>
          <w:b/>
          <w:sz w:val="18"/>
          <w:szCs w:val="18"/>
          <w:u w:val="single"/>
        </w:rPr>
        <w:lastRenderedPageBreak/>
        <w:t>Método indirecto de caudal de aire exterior por persona.</w:t>
      </w:r>
    </w:p>
    <w:p w:rsidR="00B832DE" w:rsidRDefault="00B832DE" w:rsidP="00B832DE">
      <w:pPr>
        <w:pStyle w:val="Textosinformato"/>
        <w:tabs>
          <w:tab w:val="left" w:pos="312"/>
          <w:tab w:val="left" w:pos="1134"/>
        </w:tabs>
        <w:spacing w:after="120"/>
        <w:ind w:left="170"/>
        <w:jc w:val="both"/>
        <w:rPr>
          <w:rFonts w:ascii="Arial" w:hAnsi="Arial" w:cs="Arial"/>
          <w:sz w:val="18"/>
          <w:szCs w:val="18"/>
        </w:rPr>
      </w:pPr>
      <w:r w:rsidRPr="00C2158C">
        <w:rPr>
          <w:rFonts w:ascii="Arial" w:hAnsi="Arial" w:cs="Arial"/>
          <w:sz w:val="18"/>
          <w:szCs w:val="18"/>
        </w:rPr>
        <w:t>Según se indica en la Normativa NIDE, el espacio deportivo (pista polideportiva o sala de musculación, por ejemplo) dispondrá de ventilación de forma que aporte aire exterior limpio con un volumen mínimo de 40m</w:t>
      </w:r>
      <w:r w:rsidRPr="00C2158C">
        <w:rPr>
          <w:rFonts w:ascii="Arial" w:hAnsi="Arial" w:cs="Arial"/>
          <w:sz w:val="18"/>
          <w:szCs w:val="18"/>
          <w:vertAlign w:val="superscript"/>
        </w:rPr>
        <w:t>3</w:t>
      </w:r>
      <w:r w:rsidRPr="00C2158C">
        <w:rPr>
          <w:rFonts w:ascii="Arial" w:hAnsi="Arial" w:cs="Arial"/>
          <w:sz w:val="18"/>
          <w:szCs w:val="18"/>
        </w:rPr>
        <w:t>/h por deportista y de 30m</w:t>
      </w:r>
      <w:r w:rsidRPr="00C2158C">
        <w:rPr>
          <w:rFonts w:ascii="Arial" w:hAnsi="Arial" w:cs="Arial"/>
          <w:sz w:val="18"/>
          <w:szCs w:val="18"/>
          <w:vertAlign w:val="superscript"/>
        </w:rPr>
        <w:t>3</w:t>
      </w:r>
      <w:r w:rsidRPr="00C2158C">
        <w:rPr>
          <w:rFonts w:ascii="Arial" w:hAnsi="Arial" w:cs="Arial"/>
          <w:sz w:val="18"/>
          <w:szCs w:val="18"/>
        </w:rPr>
        <w:t>/h por espectador, en el cas</w:t>
      </w:r>
      <w:r>
        <w:rPr>
          <w:rFonts w:ascii="Arial" w:hAnsi="Arial" w:cs="Arial"/>
          <w:sz w:val="18"/>
          <w:szCs w:val="18"/>
        </w:rPr>
        <w:t>o de la existencia de graderío.</w:t>
      </w:r>
    </w:p>
    <w:p w:rsidR="00B832DE" w:rsidRDefault="00B832DE" w:rsidP="00B832DE">
      <w:pPr>
        <w:pStyle w:val="Textosinformato"/>
        <w:tabs>
          <w:tab w:val="left" w:pos="312"/>
          <w:tab w:val="left" w:pos="1134"/>
        </w:tabs>
        <w:spacing w:after="120"/>
        <w:ind w:left="170"/>
        <w:jc w:val="both"/>
        <w:rPr>
          <w:rFonts w:ascii="Arial" w:hAnsi="Arial" w:cs="Arial"/>
          <w:sz w:val="18"/>
          <w:szCs w:val="18"/>
        </w:rPr>
      </w:pPr>
      <w:r w:rsidRPr="00746D94">
        <w:rPr>
          <w:rFonts w:ascii="Arial" w:hAnsi="Arial" w:cs="Arial"/>
          <w:sz w:val="18"/>
          <w:szCs w:val="18"/>
        </w:rPr>
        <w:t>La ventilación podrá ser natural siempre que se aseguren esos valores. La ventilación mecánica</w:t>
      </w:r>
      <w:r w:rsidR="005D61AB" w:rsidRPr="00746D94">
        <w:rPr>
          <w:rFonts w:ascii="Arial" w:hAnsi="Arial" w:cs="Arial"/>
          <w:sz w:val="18"/>
          <w:szCs w:val="18"/>
        </w:rPr>
        <w:t xml:space="preserve"> (por aportación y extracción mecánica o mediante sistemas mixtos de admisión natural y extracción mecánica)</w:t>
      </w:r>
      <w:r w:rsidRPr="00C2158C">
        <w:rPr>
          <w:rFonts w:ascii="Arial" w:hAnsi="Arial" w:cs="Arial"/>
          <w:sz w:val="18"/>
          <w:szCs w:val="18"/>
        </w:rPr>
        <w:t xml:space="preserve"> para garantizar los volúmenes de aire indicados, es necesaria para salas de más de 1000 m</w:t>
      </w:r>
      <w:r w:rsidRPr="00C2158C">
        <w:rPr>
          <w:rFonts w:ascii="Arial" w:hAnsi="Arial" w:cs="Arial"/>
          <w:sz w:val="18"/>
          <w:szCs w:val="18"/>
          <w:vertAlign w:val="superscript"/>
        </w:rPr>
        <w:t>2</w:t>
      </w:r>
      <w:r w:rsidRPr="00C2158C">
        <w:rPr>
          <w:rFonts w:ascii="Arial" w:hAnsi="Arial" w:cs="Arial"/>
          <w:sz w:val="18"/>
          <w:szCs w:val="18"/>
        </w:rPr>
        <w:t xml:space="preserve"> y con graderíos de 500 o más espectadores.</w:t>
      </w:r>
    </w:p>
    <w:p w:rsidR="00B832DE" w:rsidRPr="00033C6C" w:rsidRDefault="00B832DE" w:rsidP="00B832DE">
      <w:pPr>
        <w:pStyle w:val="Textosinformato"/>
        <w:tabs>
          <w:tab w:val="left" w:pos="312"/>
          <w:tab w:val="left" w:pos="1134"/>
        </w:tabs>
        <w:spacing w:after="120"/>
        <w:ind w:left="170"/>
        <w:jc w:val="both"/>
        <w:rPr>
          <w:rFonts w:ascii="Arial" w:hAnsi="Arial" w:cs="Arial"/>
          <w:sz w:val="18"/>
          <w:szCs w:val="18"/>
        </w:rPr>
      </w:pPr>
      <w:r w:rsidRPr="00C2158C">
        <w:rPr>
          <w:rFonts w:ascii="Arial" w:hAnsi="Arial" w:cs="Arial"/>
          <w:sz w:val="18"/>
          <w:szCs w:val="18"/>
        </w:rPr>
        <w:t xml:space="preserve">Para </w:t>
      </w:r>
      <w:r w:rsidRPr="000114C4">
        <w:rPr>
          <w:rFonts w:ascii="Arial" w:hAnsi="Arial" w:cs="Arial"/>
          <w:b/>
          <w:sz w:val="18"/>
          <w:szCs w:val="18"/>
        </w:rPr>
        <w:t>establecer la ocupación en estos espacios deportivos</w:t>
      </w:r>
      <w:r w:rsidRPr="00C2158C">
        <w:rPr>
          <w:rFonts w:ascii="Arial" w:hAnsi="Arial" w:cs="Arial"/>
          <w:sz w:val="18"/>
          <w:szCs w:val="18"/>
        </w:rPr>
        <w:t>, a efectos del cálculo del caudal de ventilación, se considerará el número de 1 deportista cada 10m2 de superficie útil total del espacio deportivo correspondiente, con un mínimo de 30 deportistas en el caso de pistas polideportivas. Si existen graderíos se contemplará el nº de plazas existentes.</w:t>
      </w:r>
    </w:p>
    <w:p w:rsidR="00B832DE" w:rsidRDefault="00B832DE" w:rsidP="00B832DE">
      <w:pPr>
        <w:pStyle w:val="Textosinformato"/>
        <w:tabs>
          <w:tab w:val="left" w:pos="567"/>
        </w:tabs>
        <w:ind w:left="284"/>
        <w:jc w:val="both"/>
        <w:rPr>
          <w:rFonts w:ascii="Arial" w:hAnsi="Arial" w:cs="Arial"/>
          <w:sz w:val="18"/>
          <w:szCs w:val="18"/>
        </w:rPr>
      </w:pPr>
      <w:r w:rsidRPr="00C2158C">
        <w:rPr>
          <w:rFonts w:ascii="Arial" w:hAnsi="Arial" w:cs="Arial"/>
          <w:sz w:val="14"/>
          <w:szCs w:val="18"/>
        </w:rPr>
        <w:t>►</w:t>
      </w:r>
      <w:r>
        <w:rPr>
          <w:rFonts w:ascii="Arial" w:hAnsi="Arial" w:cs="Arial"/>
          <w:sz w:val="18"/>
          <w:szCs w:val="18"/>
        </w:rPr>
        <w:t>Espectadores:</w:t>
      </w:r>
      <w:r w:rsidRPr="00C2158C">
        <w:rPr>
          <w:rFonts w:ascii="Arial" w:hAnsi="Arial" w:cs="Arial"/>
          <w:sz w:val="18"/>
          <w:szCs w:val="18"/>
        </w:rPr>
        <w:t xml:space="preserve"> la tabla 1.4.2.1 de RITE </w:t>
      </w:r>
      <w:r>
        <w:rPr>
          <w:rFonts w:ascii="Arial" w:hAnsi="Arial" w:cs="Arial"/>
          <w:sz w:val="18"/>
          <w:szCs w:val="18"/>
        </w:rPr>
        <w:t xml:space="preserve">establece </w:t>
      </w:r>
      <w:r w:rsidRPr="00C2158C">
        <w:rPr>
          <w:rFonts w:ascii="Arial" w:hAnsi="Arial" w:cs="Arial"/>
          <w:sz w:val="18"/>
          <w:szCs w:val="18"/>
        </w:rPr>
        <w:t>para las personas que tengan una actividad metabólica de alrededor de 1,2</w:t>
      </w:r>
      <w:r>
        <w:rPr>
          <w:rFonts w:ascii="Arial" w:hAnsi="Arial" w:cs="Arial"/>
          <w:sz w:val="18"/>
          <w:szCs w:val="18"/>
        </w:rPr>
        <w:t xml:space="preserve"> </w:t>
      </w:r>
      <w:proofErr w:type="spellStart"/>
      <w:r>
        <w:rPr>
          <w:rFonts w:ascii="Arial" w:hAnsi="Arial" w:cs="Arial"/>
          <w:sz w:val="18"/>
          <w:szCs w:val="18"/>
        </w:rPr>
        <w:t>met</w:t>
      </w:r>
      <w:proofErr w:type="spellEnd"/>
      <w:r>
        <w:rPr>
          <w:rFonts w:ascii="Arial" w:hAnsi="Arial" w:cs="Arial"/>
          <w:sz w:val="18"/>
          <w:szCs w:val="18"/>
        </w:rPr>
        <w:t xml:space="preserve"> (tipo de actividad reposo) el valor de </w:t>
      </w:r>
      <w:r w:rsidRPr="00C2158C">
        <w:rPr>
          <w:rFonts w:ascii="Arial" w:hAnsi="Arial" w:cs="Arial"/>
          <w:sz w:val="18"/>
          <w:szCs w:val="18"/>
        </w:rPr>
        <w:t>8dm</w:t>
      </w:r>
      <w:r w:rsidRPr="00C2158C">
        <w:rPr>
          <w:rFonts w:ascii="Arial" w:hAnsi="Arial" w:cs="Arial"/>
          <w:sz w:val="18"/>
          <w:szCs w:val="18"/>
          <w:vertAlign w:val="superscript"/>
        </w:rPr>
        <w:t>3</w:t>
      </w:r>
      <w:r w:rsidRPr="00C2158C">
        <w:rPr>
          <w:rFonts w:ascii="Arial" w:hAnsi="Arial" w:cs="Arial"/>
          <w:sz w:val="18"/>
          <w:szCs w:val="18"/>
        </w:rPr>
        <w:t>/s por persona.</w:t>
      </w:r>
      <w:r>
        <w:rPr>
          <w:rFonts w:ascii="Arial" w:hAnsi="Arial" w:cs="Arial"/>
          <w:sz w:val="18"/>
          <w:szCs w:val="18"/>
        </w:rPr>
        <w:t xml:space="preserve"> </w:t>
      </w:r>
      <w:r w:rsidRPr="00C2158C">
        <w:rPr>
          <w:rFonts w:ascii="Arial" w:hAnsi="Arial" w:cs="Arial"/>
          <w:sz w:val="18"/>
          <w:szCs w:val="18"/>
        </w:rPr>
        <w:t>El valor establ</w:t>
      </w:r>
      <w:r>
        <w:rPr>
          <w:rFonts w:ascii="Arial" w:hAnsi="Arial" w:cs="Arial"/>
          <w:sz w:val="18"/>
          <w:szCs w:val="18"/>
        </w:rPr>
        <w:t xml:space="preserve">ecido en NIDE para espectadores, de </w:t>
      </w:r>
      <w:r w:rsidRPr="00C2158C">
        <w:rPr>
          <w:rFonts w:ascii="Arial" w:hAnsi="Arial" w:cs="Arial"/>
          <w:sz w:val="18"/>
          <w:szCs w:val="18"/>
        </w:rPr>
        <w:t>30m</w:t>
      </w:r>
      <w:r w:rsidRPr="00C2158C">
        <w:rPr>
          <w:rFonts w:ascii="Arial" w:hAnsi="Arial" w:cs="Arial"/>
          <w:sz w:val="18"/>
          <w:szCs w:val="18"/>
          <w:vertAlign w:val="superscript"/>
        </w:rPr>
        <w:t>3</w:t>
      </w:r>
      <w:r w:rsidRPr="00C2158C">
        <w:rPr>
          <w:rFonts w:ascii="Arial" w:hAnsi="Arial" w:cs="Arial"/>
          <w:sz w:val="18"/>
          <w:szCs w:val="18"/>
        </w:rPr>
        <w:t>/h por persona</w:t>
      </w:r>
      <w:r>
        <w:rPr>
          <w:rFonts w:ascii="Arial" w:hAnsi="Arial" w:cs="Arial"/>
          <w:sz w:val="18"/>
          <w:szCs w:val="18"/>
        </w:rPr>
        <w:t>,</w:t>
      </w:r>
      <w:r w:rsidRPr="00C2158C">
        <w:rPr>
          <w:rFonts w:ascii="Arial" w:hAnsi="Arial" w:cs="Arial"/>
          <w:sz w:val="18"/>
          <w:szCs w:val="18"/>
        </w:rPr>
        <w:t xml:space="preserve"> supone aumentar ligeramente el valor de RITE a </w:t>
      </w:r>
      <w:r w:rsidRPr="00966719">
        <w:rPr>
          <w:rFonts w:ascii="Arial" w:hAnsi="Arial" w:cs="Arial"/>
          <w:sz w:val="18"/>
          <w:szCs w:val="18"/>
        </w:rPr>
        <w:t>8,34 dm</w:t>
      </w:r>
      <w:r w:rsidRPr="00966719">
        <w:rPr>
          <w:rFonts w:ascii="Arial" w:hAnsi="Arial" w:cs="Arial"/>
          <w:sz w:val="18"/>
          <w:szCs w:val="18"/>
          <w:vertAlign w:val="superscript"/>
        </w:rPr>
        <w:t>3</w:t>
      </w:r>
      <w:r w:rsidRPr="00966719">
        <w:rPr>
          <w:rFonts w:ascii="Arial" w:hAnsi="Arial" w:cs="Arial"/>
          <w:sz w:val="18"/>
          <w:szCs w:val="18"/>
        </w:rPr>
        <w:t>/s por persona</w:t>
      </w:r>
      <w:r w:rsidRPr="00C2158C">
        <w:rPr>
          <w:rFonts w:ascii="Arial" w:hAnsi="Arial" w:cs="Arial"/>
          <w:sz w:val="18"/>
          <w:szCs w:val="18"/>
        </w:rPr>
        <w:t>.</w:t>
      </w:r>
      <w:r>
        <w:rPr>
          <w:rFonts w:ascii="Arial" w:hAnsi="Arial" w:cs="Arial"/>
          <w:sz w:val="18"/>
          <w:szCs w:val="18"/>
        </w:rPr>
        <w:t xml:space="preserve"> Para el cálculo se tomará el valor de </w:t>
      </w:r>
      <w:r w:rsidRPr="00966719">
        <w:rPr>
          <w:rFonts w:ascii="Arial" w:hAnsi="Arial" w:cs="Arial"/>
          <w:b/>
          <w:sz w:val="18"/>
          <w:szCs w:val="18"/>
        </w:rPr>
        <w:t>8,5 dm</w:t>
      </w:r>
      <w:r w:rsidRPr="00966719">
        <w:rPr>
          <w:rFonts w:ascii="Arial" w:hAnsi="Arial" w:cs="Arial"/>
          <w:b/>
          <w:sz w:val="18"/>
          <w:szCs w:val="18"/>
          <w:vertAlign w:val="superscript"/>
        </w:rPr>
        <w:t>3</w:t>
      </w:r>
      <w:r w:rsidRPr="00966719">
        <w:rPr>
          <w:rFonts w:ascii="Arial" w:hAnsi="Arial" w:cs="Arial"/>
          <w:b/>
          <w:sz w:val="18"/>
          <w:szCs w:val="18"/>
        </w:rPr>
        <w:t>/s por persona</w:t>
      </w:r>
      <w:r>
        <w:rPr>
          <w:rFonts w:ascii="Arial" w:hAnsi="Arial" w:cs="Arial"/>
          <w:sz w:val="18"/>
          <w:szCs w:val="18"/>
        </w:rPr>
        <w:t>.</w:t>
      </w:r>
    </w:p>
    <w:p w:rsidR="00A15CD2" w:rsidRDefault="00A15CD2" w:rsidP="00B832DE">
      <w:pPr>
        <w:pStyle w:val="Textosinformato"/>
        <w:tabs>
          <w:tab w:val="left" w:pos="567"/>
        </w:tabs>
        <w:ind w:left="284"/>
        <w:jc w:val="both"/>
        <w:rPr>
          <w:rFonts w:ascii="Arial" w:hAnsi="Arial" w:cs="Arial"/>
          <w:sz w:val="18"/>
          <w:szCs w:val="18"/>
        </w:rPr>
      </w:pPr>
    </w:p>
    <w:p w:rsidR="00B832DE" w:rsidRDefault="00B832DE" w:rsidP="00B832DE">
      <w:pPr>
        <w:pStyle w:val="Textosinformato"/>
        <w:tabs>
          <w:tab w:val="left" w:pos="567"/>
        </w:tabs>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Deportistas y T</w:t>
      </w:r>
      <w:r w:rsidRPr="00C2158C">
        <w:rPr>
          <w:rFonts w:ascii="Arial" w:hAnsi="Arial" w:cs="Arial"/>
          <w:sz w:val="18"/>
          <w:szCs w:val="18"/>
        </w:rPr>
        <w:t xml:space="preserve">écnicos en el desarrollo de su actividad: </w:t>
      </w:r>
      <w:r>
        <w:rPr>
          <w:rFonts w:ascii="Arial" w:hAnsi="Arial" w:cs="Arial"/>
          <w:sz w:val="18"/>
          <w:szCs w:val="18"/>
        </w:rPr>
        <w:t>s</w:t>
      </w:r>
      <w:r w:rsidRPr="00C2158C">
        <w:rPr>
          <w:rFonts w:ascii="Arial" w:hAnsi="Arial" w:cs="Arial"/>
          <w:sz w:val="18"/>
          <w:szCs w:val="18"/>
        </w:rPr>
        <w:t>e empleará el valor determinado por NIDE de 40m</w:t>
      </w:r>
      <w:r w:rsidRPr="00C2158C">
        <w:rPr>
          <w:rFonts w:ascii="Arial" w:hAnsi="Arial" w:cs="Arial"/>
          <w:sz w:val="18"/>
          <w:szCs w:val="18"/>
          <w:vertAlign w:val="superscript"/>
        </w:rPr>
        <w:t>3</w:t>
      </w:r>
      <w:r w:rsidRPr="00C2158C">
        <w:rPr>
          <w:rFonts w:ascii="Arial" w:hAnsi="Arial" w:cs="Arial"/>
          <w:sz w:val="18"/>
          <w:szCs w:val="18"/>
        </w:rPr>
        <w:t xml:space="preserve">/h por persona, que trasladado a la tabla 1.4.2.1 de RITE y teniendo en cuenta que la actividad metabólica considerada aumenta por el tipo de actividad (que según el caudal asignado sería de aproximadamente 1,6 </w:t>
      </w:r>
      <w:proofErr w:type="spellStart"/>
      <w:r w:rsidRPr="00C2158C">
        <w:rPr>
          <w:rFonts w:ascii="Arial" w:hAnsi="Arial" w:cs="Arial"/>
          <w:sz w:val="18"/>
          <w:szCs w:val="18"/>
        </w:rPr>
        <w:t>met</w:t>
      </w:r>
      <w:proofErr w:type="spellEnd"/>
      <w:r w:rsidRPr="00C2158C">
        <w:rPr>
          <w:rFonts w:ascii="Arial" w:hAnsi="Arial" w:cs="Arial"/>
          <w:sz w:val="18"/>
          <w:szCs w:val="18"/>
        </w:rPr>
        <w:t xml:space="preserve"> en IDA3), supone aplicar un valor </w:t>
      </w:r>
      <w:r w:rsidRPr="00966719">
        <w:rPr>
          <w:rFonts w:ascii="Arial" w:hAnsi="Arial" w:cs="Arial"/>
          <w:sz w:val="18"/>
          <w:szCs w:val="18"/>
        </w:rPr>
        <w:t>de 11,12 dm</w:t>
      </w:r>
      <w:r w:rsidRPr="00966719">
        <w:rPr>
          <w:rFonts w:ascii="Arial" w:hAnsi="Arial" w:cs="Arial"/>
          <w:sz w:val="18"/>
          <w:szCs w:val="18"/>
          <w:vertAlign w:val="superscript"/>
        </w:rPr>
        <w:t>3</w:t>
      </w:r>
      <w:r w:rsidRPr="00966719">
        <w:rPr>
          <w:rFonts w:ascii="Arial" w:hAnsi="Arial" w:cs="Arial"/>
          <w:sz w:val="18"/>
          <w:szCs w:val="18"/>
        </w:rPr>
        <w:t>/s por persona</w:t>
      </w:r>
      <w:r w:rsidRPr="00C2158C">
        <w:rPr>
          <w:rFonts w:ascii="Arial" w:hAnsi="Arial" w:cs="Arial"/>
          <w:sz w:val="18"/>
          <w:szCs w:val="18"/>
        </w:rPr>
        <w:t>.</w:t>
      </w:r>
      <w:r>
        <w:rPr>
          <w:rFonts w:ascii="Arial" w:hAnsi="Arial" w:cs="Arial"/>
          <w:sz w:val="18"/>
          <w:szCs w:val="18"/>
        </w:rPr>
        <w:t xml:space="preserve"> Para el cálculo se tomará el valor de </w:t>
      </w:r>
      <w:r>
        <w:rPr>
          <w:rFonts w:ascii="Arial" w:hAnsi="Arial" w:cs="Arial"/>
          <w:b/>
          <w:sz w:val="18"/>
          <w:szCs w:val="18"/>
        </w:rPr>
        <w:t>11,5</w:t>
      </w:r>
      <w:r w:rsidRPr="00966719">
        <w:rPr>
          <w:rFonts w:ascii="Arial" w:hAnsi="Arial" w:cs="Arial"/>
          <w:b/>
          <w:sz w:val="18"/>
          <w:szCs w:val="18"/>
        </w:rPr>
        <w:t xml:space="preserve"> dm</w:t>
      </w:r>
      <w:r w:rsidRPr="00966719">
        <w:rPr>
          <w:rFonts w:ascii="Arial" w:hAnsi="Arial" w:cs="Arial"/>
          <w:b/>
          <w:sz w:val="18"/>
          <w:szCs w:val="18"/>
          <w:vertAlign w:val="superscript"/>
        </w:rPr>
        <w:t>3</w:t>
      </w:r>
      <w:r w:rsidRPr="00966719">
        <w:rPr>
          <w:rFonts w:ascii="Arial" w:hAnsi="Arial" w:cs="Arial"/>
          <w:b/>
          <w:sz w:val="18"/>
          <w:szCs w:val="18"/>
        </w:rPr>
        <w:t>/s por persona</w:t>
      </w:r>
      <w:r>
        <w:rPr>
          <w:rFonts w:ascii="Arial" w:hAnsi="Arial" w:cs="Arial"/>
          <w:b/>
          <w:sz w:val="18"/>
          <w:szCs w:val="18"/>
        </w:rPr>
        <w:t>.</w:t>
      </w:r>
    </w:p>
    <w:p w:rsidR="00F84671" w:rsidRDefault="00F84671" w:rsidP="00B832DE">
      <w:pPr>
        <w:pStyle w:val="Textosinformato"/>
        <w:tabs>
          <w:tab w:val="left" w:pos="567"/>
        </w:tabs>
        <w:ind w:left="284"/>
        <w:jc w:val="both"/>
        <w:rPr>
          <w:rFonts w:ascii="Arial" w:hAnsi="Arial" w:cs="Arial"/>
          <w:sz w:val="18"/>
          <w:szCs w:val="18"/>
        </w:rPr>
      </w:pPr>
    </w:p>
    <w:p w:rsidR="00B832DE" w:rsidRPr="00B5074C" w:rsidRDefault="00B832DE" w:rsidP="00B832DE">
      <w:pPr>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w:t>
      </w:r>
      <w:r>
        <w:rPr>
          <w:rFonts w:ascii="Arial" w:eastAsia="Calibri" w:hAnsi="Arial" w:cs="Arial"/>
          <w:b/>
          <w:sz w:val="18"/>
          <w:szCs w:val="18"/>
          <w:lang w:val="es-ES" w:eastAsia="en-US"/>
        </w:rPr>
        <w:t>audal de aire exterior por persona</w:t>
      </w:r>
    </w:p>
    <w:tbl>
      <w:tblPr>
        <w:tblStyle w:val="Tablaconcuadrcula"/>
        <w:tblW w:w="0" w:type="auto"/>
        <w:jc w:val="center"/>
        <w:tblLook w:val="04A0" w:firstRow="1" w:lastRow="0" w:firstColumn="1" w:lastColumn="0" w:noHBand="0" w:noVBand="1"/>
      </w:tblPr>
      <w:tblGrid>
        <w:gridCol w:w="2689"/>
        <w:gridCol w:w="1417"/>
        <w:gridCol w:w="1985"/>
        <w:gridCol w:w="1984"/>
      </w:tblGrid>
      <w:tr w:rsidR="00B832DE" w:rsidTr="00CB39FC">
        <w:trPr>
          <w:jc w:val="center"/>
        </w:trPr>
        <w:tc>
          <w:tcPr>
            <w:tcW w:w="4106" w:type="dxa"/>
            <w:gridSpan w:val="2"/>
            <w:tcBorders>
              <w:right w:val="double" w:sz="4" w:space="0" w:color="auto"/>
            </w:tcBorders>
            <w:shd w:val="clear" w:color="auto" w:fill="FFFFFF" w:themeFill="background1"/>
            <w:vAlign w:val="center"/>
          </w:tcPr>
          <w:p w:rsidR="00B832DE" w:rsidRPr="00100A60" w:rsidRDefault="00B832DE" w:rsidP="00FD44CD">
            <w:pPr>
              <w:pStyle w:val="Textosinformato"/>
              <w:tabs>
                <w:tab w:val="left" w:pos="851"/>
              </w:tabs>
              <w:jc w:val="center"/>
              <w:rPr>
                <w:rFonts w:ascii="Arial" w:hAnsi="Arial" w:cs="Arial"/>
                <w:b/>
                <w:sz w:val="16"/>
                <w:szCs w:val="18"/>
              </w:rPr>
            </w:pPr>
            <w:r w:rsidRPr="00100A60">
              <w:rPr>
                <w:rFonts w:ascii="Arial" w:hAnsi="Arial" w:cs="Arial"/>
                <w:b/>
                <w:sz w:val="16"/>
                <w:szCs w:val="18"/>
              </w:rPr>
              <w:t>TABLA 1.4.2.1 (RITE)</w:t>
            </w:r>
          </w:p>
        </w:tc>
        <w:tc>
          <w:tcPr>
            <w:tcW w:w="1985" w:type="dxa"/>
            <w:tcBorders>
              <w:left w:val="double" w:sz="4" w:space="0" w:color="auto"/>
            </w:tcBorders>
            <w:shd w:val="clear" w:color="auto" w:fill="FFFFFF" w:themeFill="background1"/>
          </w:tcPr>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NIDE</w:t>
            </w:r>
          </w:p>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Condiciones normales</w:t>
            </w:r>
          </w:p>
          <w:p w:rsidR="00B832DE" w:rsidRPr="00100A60"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(no pandemia)</w:t>
            </w:r>
          </w:p>
        </w:tc>
        <w:tc>
          <w:tcPr>
            <w:tcW w:w="1984" w:type="dxa"/>
            <w:shd w:val="clear" w:color="auto" w:fill="FFFFFF" w:themeFill="background1"/>
          </w:tcPr>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NIDE</w:t>
            </w:r>
          </w:p>
          <w:p w:rsidR="00B832DE"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Condiciones normales</w:t>
            </w:r>
          </w:p>
          <w:p w:rsidR="00B832DE" w:rsidRPr="00100A60" w:rsidRDefault="00B832DE" w:rsidP="00FD44CD">
            <w:pPr>
              <w:pStyle w:val="Textosinformato"/>
              <w:tabs>
                <w:tab w:val="left" w:pos="851"/>
              </w:tabs>
              <w:jc w:val="center"/>
              <w:rPr>
                <w:rFonts w:ascii="Arial" w:hAnsi="Arial" w:cs="Arial"/>
                <w:b/>
                <w:sz w:val="16"/>
                <w:szCs w:val="18"/>
              </w:rPr>
            </w:pPr>
            <w:r>
              <w:rPr>
                <w:rFonts w:ascii="Arial" w:hAnsi="Arial" w:cs="Arial"/>
                <w:b/>
                <w:sz w:val="16"/>
                <w:szCs w:val="18"/>
              </w:rPr>
              <w:t>(no pandemia)</w:t>
            </w:r>
          </w:p>
        </w:tc>
      </w:tr>
      <w:tr w:rsidR="00B832DE" w:rsidTr="00CB39FC">
        <w:trPr>
          <w:jc w:val="center"/>
        </w:trPr>
        <w:tc>
          <w:tcPr>
            <w:tcW w:w="2689" w:type="dxa"/>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Categoría</w:t>
            </w:r>
          </w:p>
        </w:tc>
        <w:tc>
          <w:tcPr>
            <w:tcW w:w="1417" w:type="dxa"/>
            <w:tcBorders>
              <w:right w:val="double" w:sz="4" w:space="0" w:color="auto"/>
            </w:tcBorders>
            <w:shd w:val="clear" w:color="auto" w:fill="FFFFFF" w:themeFill="background1"/>
            <w:vAlign w:val="center"/>
          </w:tcPr>
          <w:p w:rsidR="00B832DE" w:rsidRPr="006C6217"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sidR="00F84671">
              <w:rPr>
                <w:rFonts w:ascii="Arial" w:hAnsi="Arial" w:cs="Arial"/>
                <w:sz w:val="16"/>
                <w:szCs w:val="18"/>
              </w:rPr>
              <w:t>/s</w:t>
            </w:r>
          </w:p>
        </w:tc>
        <w:tc>
          <w:tcPr>
            <w:tcW w:w="1985" w:type="dxa"/>
            <w:tcBorders>
              <w:left w:val="double" w:sz="4" w:space="0" w:color="auto"/>
            </w:tcBorders>
            <w:shd w:val="clear" w:color="auto" w:fill="FFFFFF" w:themeFill="background1"/>
            <w:vAlign w:val="center"/>
          </w:tcPr>
          <w:p w:rsidR="00B832DE" w:rsidRPr="00033C6C" w:rsidRDefault="00B832DE" w:rsidP="00FD44CD">
            <w:pPr>
              <w:pStyle w:val="Textosinformato"/>
              <w:tabs>
                <w:tab w:val="left" w:pos="851"/>
              </w:tabs>
              <w:jc w:val="center"/>
              <w:rPr>
                <w:rFonts w:ascii="Arial" w:hAnsi="Arial" w:cs="Arial"/>
                <w:b/>
                <w:sz w:val="16"/>
                <w:szCs w:val="18"/>
              </w:rPr>
            </w:pPr>
            <w:r w:rsidRPr="00033C6C">
              <w:rPr>
                <w:rFonts w:ascii="Arial" w:hAnsi="Arial" w:cs="Arial"/>
                <w:b/>
                <w:sz w:val="16"/>
                <w:szCs w:val="18"/>
              </w:rPr>
              <w:t>dm</w:t>
            </w:r>
            <w:r w:rsidRPr="00033C6C">
              <w:rPr>
                <w:rFonts w:ascii="Arial" w:hAnsi="Arial" w:cs="Arial"/>
                <w:b/>
                <w:sz w:val="16"/>
                <w:szCs w:val="18"/>
                <w:vertAlign w:val="superscript"/>
              </w:rPr>
              <w:t>3</w:t>
            </w:r>
            <w:r w:rsidRPr="00033C6C">
              <w:rPr>
                <w:rFonts w:ascii="Arial" w:hAnsi="Arial" w:cs="Arial"/>
                <w:b/>
                <w:sz w:val="16"/>
                <w:szCs w:val="18"/>
              </w:rPr>
              <w:t>/s por espectador</w:t>
            </w:r>
          </w:p>
        </w:tc>
        <w:tc>
          <w:tcPr>
            <w:tcW w:w="1984" w:type="dxa"/>
            <w:shd w:val="clear" w:color="auto" w:fill="FFFFFF" w:themeFill="background1"/>
            <w:vAlign w:val="center"/>
          </w:tcPr>
          <w:p w:rsidR="00B832DE" w:rsidRPr="00033C6C" w:rsidRDefault="00B832DE" w:rsidP="00FD44CD">
            <w:pPr>
              <w:pStyle w:val="Textosinformato"/>
              <w:tabs>
                <w:tab w:val="left" w:pos="851"/>
              </w:tabs>
              <w:jc w:val="center"/>
              <w:rPr>
                <w:rFonts w:ascii="Arial" w:hAnsi="Arial" w:cs="Arial"/>
                <w:b/>
                <w:sz w:val="16"/>
                <w:szCs w:val="18"/>
              </w:rPr>
            </w:pPr>
            <w:r w:rsidRPr="00033C6C">
              <w:rPr>
                <w:rFonts w:ascii="Arial" w:hAnsi="Arial" w:cs="Arial"/>
                <w:b/>
                <w:sz w:val="16"/>
                <w:szCs w:val="18"/>
              </w:rPr>
              <w:t>dm</w:t>
            </w:r>
            <w:r w:rsidRPr="00033C6C">
              <w:rPr>
                <w:rFonts w:ascii="Arial" w:hAnsi="Arial" w:cs="Arial"/>
                <w:b/>
                <w:sz w:val="16"/>
                <w:szCs w:val="18"/>
                <w:vertAlign w:val="superscript"/>
              </w:rPr>
              <w:t>3</w:t>
            </w:r>
            <w:r w:rsidRPr="00033C6C">
              <w:rPr>
                <w:rFonts w:ascii="Arial" w:hAnsi="Arial" w:cs="Arial"/>
                <w:b/>
                <w:sz w:val="16"/>
                <w:szCs w:val="18"/>
              </w:rPr>
              <w:t>/s por deportista</w:t>
            </w:r>
            <w:r>
              <w:rPr>
                <w:rFonts w:ascii="Arial" w:hAnsi="Arial" w:cs="Arial"/>
                <w:b/>
                <w:sz w:val="16"/>
                <w:szCs w:val="18"/>
              </w:rPr>
              <w:t>s y técnicos</w:t>
            </w:r>
          </w:p>
        </w:tc>
      </w:tr>
      <w:tr w:rsidR="00B832DE" w:rsidTr="00CB39FC">
        <w:trPr>
          <w:jc w:val="center"/>
        </w:trPr>
        <w:tc>
          <w:tcPr>
            <w:tcW w:w="2689" w:type="dxa"/>
            <w:vMerge w:val="restart"/>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IDA 3:Aire de calidad media: gimnasios y locales para el deporte excepto piscinas</w:t>
            </w:r>
          </w:p>
        </w:tc>
        <w:tc>
          <w:tcPr>
            <w:tcW w:w="1417" w:type="dxa"/>
            <w:tcBorders>
              <w:right w:val="double" w:sz="4" w:space="0" w:color="auto"/>
            </w:tcBorders>
            <w:shd w:val="clear" w:color="auto" w:fill="FFFFFF" w:themeFill="background1"/>
            <w:vAlign w:val="center"/>
          </w:tcPr>
          <w:p w:rsidR="00B832DE" w:rsidRPr="00867B9B" w:rsidRDefault="00F84671" w:rsidP="00F84671">
            <w:pPr>
              <w:pStyle w:val="Textosinformato"/>
              <w:tabs>
                <w:tab w:val="left" w:pos="851"/>
              </w:tabs>
              <w:jc w:val="center"/>
              <w:rPr>
                <w:rFonts w:ascii="Arial" w:hAnsi="Arial" w:cs="Arial"/>
                <w:i/>
                <w:sz w:val="14"/>
                <w:szCs w:val="18"/>
              </w:rPr>
            </w:pPr>
            <w:r w:rsidRPr="00F84671">
              <w:rPr>
                <w:rFonts w:ascii="Arial" w:hAnsi="Arial" w:cs="Arial"/>
                <w:i/>
                <w:sz w:val="14"/>
                <w:szCs w:val="18"/>
              </w:rPr>
              <w:t>Tasa metabólica reposo</w:t>
            </w:r>
            <w:r w:rsidRPr="00F84671">
              <w:rPr>
                <w:rFonts w:cs="Arial"/>
                <w:sz w:val="16"/>
              </w:rPr>
              <w:t>≈</w:t>
            </w:r>
            <w:r w:rsidRPr="00F84671">
              <w:rPr>
                <w:rFonts w:ascii="Arial" w:hAnsi="Arial" w:cs="Arial"/>
                <w:i/>
                <w:sz w:val="14"/>
                <w:szCs w:val="18"/>
              </w:rPr>
              <w:t xml:space="preserve">1,2 </w:t>
            </w:r>
            <w:proofErr w:type="spellStart"/>
            <w:r w:rsidRPr="00F84671">
              <w:rPr>
                <w:rFonts w:ascii="Arial" w:hAnsi="Arial" w:cs="Arial"/>
                <w:i/>
                <w:sz w:val="14"/>
                <w:szCs w:val="18"/>
              </w:rPr>
              <w:t>met</w:t>
            </w:r>
            <w:proofErr w:type="spellEnd"/>
          </w:p>
        </w:tc>
        <w:tc>
          <w:tcPr>
            <w:tcW w:w="1985" w:type="dxa"/>
            <w:tcBorders>
              <w:left w:val="double" w:sz="4" w:space="0" w:color="auto"/>
              <w:bottom w:val="single" w:sz="18" w:space="0" w:color="auto"/>
            </w:tcBorders>
            <w:shd w:val="clear" w:color="auto" w:fill="FFFFFF" w:themeFill="background1"/>
            <w:vAlign w:val="center"/>
          </w:tcPr>
          <w:p w:rsidR="00B832DE" w:rsidRPr="00E455E7" w:rsidRDefault="00B832DE" w:rsidP="00FD44CD">
            <w:pPr>
              <w:pStyle w:val="Textosinformato"/>
              <w:tabs>
                <w:tab w:val="left" w:pos="851"/>
              </w:tabs>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 xml:space="preserve">ólica reposo </w:t>
            </w: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w:t>
            </w:r>
            <w:r w:rsidRPr="00100A60">
              <w:rPr>
                <w:rFonts w:ascii="Arial" w:hAnsi="Arial" w:cs="Arial"/>
                <w:i/>
                <w:sz w:val="14"/>
                <w:szCs w:val="18"/>
              </w:rPr>
              <w:t xml:space="preserve">1,2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c>
          <w:tcPr>
            <w:tcW w:w="1984" w:type="dxa"/>
            <w:tcBorders>
              <w:bottom w:val="single" w:sz="18" w:space="0" w:color="auto"/>
            </w:tcBorders>
            <w:shd w:val="clear" w:color="auto" w:fill="FFFFFF" w:themeFill="background1"/>
            <w:vAlign w:val="center"/>
          </w:tcPr>
          <w:p w:rsidR="00B832DE" w:rsidRPr="00E455E7" w:rsidRDefault="00B832DE" w:rsidP="00FD44CD">
            <w:pPr>
              <w:pStyle w:val="Textosinformato"/>
              <w:tabs>
                <w:tab w:val="left" w:pos="851"/>
              </w:tabs>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 xml:space="preserve">ólica baja* </w:t>
            </w: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1,6</w:t>
            </w:r>
            <w:r w:rsidRPr="00100A60">
              <w:rPr>
                <w:rFonts w:ascii="Arial" w:hAnsi="Arial" w:cs="Arial"/>
                <w:i/>
                <w:sz w:val="14"/>
                <w:szCs w:val="18"/>
              </w:rPr>
              <w:t xml:space="preserve">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r>
      <w:tr w:rsidR="00B832DE" w:rsidTr="00746D94">
        <w:trPr>
          <w:jc w:val="center"/>
        </w:trPr>
        <w:tc>
          <w:tcPr>
            <w:tcW w:w="2689" w:type="dxa"/>
            <w:vMerge/>
            <w:tcBorders>
              <w:bottom w:val="single" w:sz="4" w:space="0" w:color="auto"/>
            </w:tcBorders>
            <w:shd w:val="clear" w:color="auto" w:fill="FFFFFF" w:themeFill="background1"/>
            <w:vAlign w:val="center"/>
          </w:tcPr>
          <w:p w:rsidR="00B832DE" w:rsidRDefault="00B832DE" w:rsidP="00FD44CD">
            <w:pPr>
              <w:pStyle w:val="Textosinformato"/>
              <w:tabs>
                <w:tab w:val="left" w:pos="851"/>
              </w:tabs>
              <w:jc w:val="center"/>
              <w:rPr>
                <w:rFonts w:ascii="Arial" w:hAnsi="Arial" w:cs="Arial"/>
                <w:sz w:val="16"/>
                <w:szCs w:val="18"/>
              </w:rPr>
            </w:pPr>
          </w:p>
        </w:tc>
        <w:tc>
          <w:tcPr>
            <w:tcW w:w="1417" w:type="dxa"/>
            <w:tcBorders>
              <w:right w:val="single" w:sz="18" w:space="0" w:color="auto"/>
            </w:tcBorders>
            <w:shd w:val="clear" w:color="auto" w:fill="FFFFFF" w:themeFill="background1"/>
            <w:vAlign w:val="center"/>
          </w:tcPr>
          <w:p w:rsidR="00B832DE" w:rsidRPr="00100A60"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8</w:t>
            </w:r>
          </w:p>
        </w:tc>
        <w:tc>
          <w:tcPr>
            <w:tcW w:w="198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8,5</w:t>
            </w:r>
          </w:p>
        </w:tc>
        <w:tc>
          <w:tcPr>
            <w:tcW w:w="198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jc w:val="center"/>
              <w:rPr>
                <w:rFonts w:ascii="Arial" w:hAnsi="Arial" w:cs="Arial"/>
                <w:sz w:val="16"/>
                <w:szCs w:val="18"/>
              </w:rPr>
            </w:pPr>
            <w:r>
              <w:rPr>
                <w:rFonts w:ascii="Arial" w:hAnsi="Arial" w:cs="Arial"/>
                <w:sz w:val="16"/>
                <w:szCs w:val="18"/>
              </w:rPr>
              <w:t>11,5</w:t>
            </w:r>
          </w:p>
        </w:tc>
      </w:tr>
    </w:tbl>
    <w:p w:rsidR="00B832DE" w:rsidRDefault="00B832DE" w:rsidP="00B832DE">
      <w:pPr>
        <w:ind w:left="142" w:right="-1"/>
        <w:jc w:val="both"/>
        <w:rPr>
          <w:rStyle w:val="Hipervnculo"/>
          <w:rFonts w:ascii="Arial" w:eastAsia="Calibri" w:hAnsi="Arial" w:cs="Arial"/>
          <w:sz w:val="16"/>
          <w:szCs w:val="18"/>
          <w:lang w:val="es-ES" w:eastAsia="en-US"/>
        </w:rPr>
      </w:pPr>
      <w:r w:rsidRPr="006D4B19">
        <w:rPr>
          <w:rFonts w:ascii="Arial" w:eastAsia="Calibri" w:hAnsi="Arial" w:cs="Arial"/>
          <w:b/>
          <w:sz w:val="20"/>
          <w:szCs w:val="18"/>
          <w:lang w:val="es-ES" w:eastAsia="en-US"/>
        </w:rPr>
        <w:t>*</w:t>
      </w:r>
      <w:r w:rsidRPr="006D4B19">
        <w:rPr>
          <w:rFonts w:ascii="Arial" w:eastAsia="Calibri" w:hAnsi="Arial" w:cs="Arial"/>
          <w:sz w:val="16"/>
          <w:szCs w:val="18"/>
          <w:lang w:val="es-ES" w:eastAsia="en-US"/>
        </w:rPr>
        <w:t xml:space="preserve">Clasificación del metabolismo por tipo de actividad: según orientaciones de buenas prácticas establecidas en la tabla 3 de la Nota Técnica de Prevención 1011 del Instituto Nacional de Seguridad e Higiene en el Trabajo “Determinación del metabolismo energético mediante </w:t>
      </w:r>
      <w:r>
        <w:rPr>
          <w:rFonts w:ascii="Arial" w:eastAsia="Calibri" w:hAnsi="Arial" w:cs="Arial"/>
          <w:sz w:val="16"/>
          <w:szCs w:val="18"/>
          <w:lang w:val="es-ES" w:eastAsia="en-US"/>
        </w:rPr>
        <w:t xml:space="preserve">tablas”. </w:t>
      </w:r>
      <w:hyperlink r:id="rId8" w:history="1">
        <w:r w:rsidRPr="006D4B19">
          <w:rPr>
            <w:rStyle w:val="Hipervnculo"/>
            <w:rFonts w:ascii="Arial" w:eastAsia="Calibri" w:hAnsi="Arial" w:cs="Arial"/>
            <w:sz w:val="16"/>
            <w:szCs w:val="18"/>
            <w:lang w:val="es-ES" w:eastAsia="en-US"/>
          </w:rPr>
          <w:t>https://www.insst.es/documents/94886/327975/ntp-1011.pdf/88e68db1-426e-4d88-85ff-6ec77f1f9204</w:t>
        </w:r>
      </w:hyperlink>
    </w:p>
    <w:p w:rsidR="00257B89" w:rsidRDefault="00257B89" w:rsidP="00257B89">
      <w:pPr>
        <w:pStyle w:val="Textosinformato"/>
        <w:tabs>
          <w:tab w:val="left" w:pos="1134"/>
        </w:tabs>
        <w:jc w:val="both"/>
        <w:rPr>
          <w:rFonts w:ascii="Arial" w:hAnsi="Arial" w:cs="Arial"/>
          <w:sz w:val="18"/>
          <w:szCs w:val="20"/>
        </w:rPr>
      </w:pPr>
    </w:p>
    <w:p w:rsidR="00257B89" w:rsidRDefault="00257B89" w:rsidP="00257B89">
      <w:pPr>
        <w:pStyle w:val="Textosinformato"/>
        <w:tabs>
          <w:tab w:val="left" w:pos="1134"/>
        </w:tabs>
        <w:jc w:val="both"/>
        <w:rPr>
          <w:rFonts w:ascii="Arial" w:hAnsi="Arial" w:cs="Arial"/>
          <w:sz w:val="18"/>
          <w:szCs w:val="20"/>
        </w:rPr>
      </w:pPr>
    </w:p>
    <w:p w:rsidR="00B832DE" w:rsidRPr="00867B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867B9B">
        <w:rPr>
          <w:rFonts w:cs="Arial"/>
          <w:b/>
          <w:sz w:val="20"/>
        </w:rPr>
        <w:t xml:space="preserve"> </w:t>
      </w:r>
      <w:r w:rsidR="00B832DE" w:rsidRPr="00867B9B">
        <w:rPr>
          <w:rFonts w:ascii="Arial" w:hAnsi="Arial" w:cs="Arial"/>
          <w:b/>
          <w:sz w:val="20"/>
          <w:szCs w:val="18"/>
        </w:rPr>
        <w:t xml:space="preserve">Valores </w:t>
      </w:r>
      <w:r w:rsidR="00B832DE">
        <w:rPr>
          <w:rFonts w:ascii="Arial" w:hAnsi="Arial" w:cs="Arial"/>
          <w:b/>
          <w:sz w:val="20"/>
          <w:szCs w:val="18"/>
        </w:rPr>
        <w:t xml:space="preserve">a utilizar </w:t>
      </w:r>
      <w:r w:rsidR="00B832DE" w:rsidRPr="00867B9B">
        <w:rPr>
          <w:rFonts w:ascii="Arial" w:hAnsi="Arial" w:cs="Arial"/>
          <w:b/>
          <w:sz w:val="20"/>
          <w:szCs w:val="18"/>
        </w:rPr>
        <w:t>para el cálculo del caudal mínimo del aire exterior de ventilación en condiciones de pandemia</w:t>
      </w:r>
      <w:r w:rsidR="00B832DE">
        <w:rPr>
          <w:rFonts w:ascii="Arial" w:hAnsi="Arial" w:cs="Arial"/>
          <w:b/>
          <w:sz w:val="20"/>
        </w:rPr>
        <w:t xml:space="preserve"> para</w:t>
      </w:r>
      <w:r w:rsidR="00B832DE" w:rsidRPr="00867B9B">
        <w:rPr>
          <w:rFonts w:ascii="Arial" w:hAnsi="Arial" w:cs="Arial"/>
          <w:b/>
          <w:sz w:val="20"/>
        </w:rPr>
        <w:t xml:space="preserve"> conseguir el nivel adecuado de ventilación como medida preventiva frente a SARS-CoV-2</w:t>
      </w:r>
      <w:r w:rsidR="00B832DE">
        <w:rPr>
          <w:rFonts w:ascii="Arial" w:hAnsi="Arial" w:cs="Arial"/>
          <w:b/>
          <w:sz w:val="20"/>
        </w:rPr>
        <w:t xml:space="preserve"> recomendado</w:t>
      </w:r>
      <w:r w:rsidR="00B832DE" w:rsidRPr="00867B9B">
        <w:rPr>
          <w:rFonts w:ascii="Arial" w:hAnsi="Arial" w:cs="Arial"/>
          <w:b/>
          <w:sz w:val="20"/>
          <w:szCs w:val="18"/>
        </w:rPr>
        <w:t>.</w:t>
      </w:r>
      <w:r w:rsidR="00B832DE">
        <w:rPr>
          <w:rFonts w:ascii="Arial" w:hAnsi="Arial" w:cs="Arial"/>
          <w:b/>
          <w:sz w:val="20"/>
          <w:szCs w:val="18"/>
        </w:rPr>
        <w:t xml:space="preserve"> Aplicar en el punto 3.2 de la Memoria.</w:t>
      </w:r>
    </w:p>
    <w:p w:rsidR="00B832DE" w:rsidRDefault="00B832DE" w:rsidP="00B832DE">
      <w:pPr>
        <w:pStyle w:val="Textosinformato"/>
        <w:tabs>
          <w:tab w:val="left" w:pos="1134"/>
        </w:tabs>
        <w:spacing w:after="120"/>
        <w:jc w:val="both"/>
        <w:rPr>
          <w:rFonts w:ascii="Arial" w:hAnsi="Arial" w:cs="Arial"/>
          <w:sz w:val="18"/>
          <w:szCs w:val="18"/>
        </w:rPr>
      </w:pPr>
      <w:r w:rsidRPr="00746D94">
        <w:rPr>
          <w:rFonts w:ascii="Arial" w:hAnsi="Arial" w:cs="Arial"/>
          <w:sz w:val="18"/>
          <w:szCs w:val="18"/>
        </w:rPr>
        <w:t>El caudal mínimo de aire exterior de ventilación necesario para alcanzar la categoría de calidad de aire interior IDA2</w:t>
      </w:r>
      <w:r w:rsidR="003F5B11" w:rsidRPr="00746D94">
        <w:rPr>
          <w:rFonts w:ascii="Arial" w:hAnsi="Arial" w:cs="Arial"/>
          <w:sz w:val="18"/>
          <w:szCs w:val="18"/>
        </w:rPr>
        <w:t xml:space="preserve"> junto a la extracción</w:t>
      </w:r>
      <w:r w:rsidRPr="00746D94">
        <w:rPr>
          <w:rFonts w:ascii="Arial" w:hAnsi="Arial" w:cs="Arial"/>
          <w:sz w:val="18"/>
          <w:szCs w:val="18"/>
        </w:rPr>
        <w:t>, recomendado en situación de pandemia, se calculará de acuerdo con la aplicación de los dos métodos siguientes:</w:t>
      </w:r>
    </w:p>
    <w:p w:rsidR="00257B89" w:rsidRDefault="00257B89" w:rsidP="00C7755A">
      <w:pPr>
        <w:pStyle w:val="Textosinformato"/>
        <w:tabs>
          <w:tab w:val="left" w:pos="1134"/>
        </w:tabs>
        <w:jc w:val="both"/>
        <w:rPr>
          <w:rFonts w:ascii="Arial" w:hAnsi="Arial" w:cs="Arial"/>
          <w:sz w:val="18"/>
          <w:szCs w:val="18"/>
        </w:rPr>
      </w:pPr>
    </w:p>
    <w:p w:rsidR="00B832DE" w:rsidRPr="009852DC" w:rsidRDefault="00B832DE" w:rsidP="00B832DE">
      <w:pPr>
        <w:pStyle w:val="Textosinformato"/>
        <w:spacing w:after="120"/>
        <w:ind w:left="142"/>
        <w:jc w:val="both"/>
        <w:rPr>
          <w:rFonts w:ascii="Arial" w:hAnsi="Arial" w:cs="Arial"/>
          <w:b/>
          <w:sz w:val="18"/>
          <w:szCs w:val="20"/>
          <w:u w:val="single"/>
          <w:vertAlign w:val="subscript"/>
        </w:rPr>
      </w:pPr>
      <w:r w:rsidRPr="009852DC">
        <w:rPr>
          <w:rFonts w:ascii="Arial" w:hAnsi="Arial" w:cs="Arial"/>
          <w:b/>
          <w:sz w:val="18"/>
          <w:szCs w:val="20"/>
          <w:u w:val="single"/>
        </w:rPr>
        <w:t>Método directo por concentración de CO</w:t>
      </w:r>
      <w:r w:rsidRPr="009852DC">
        <w:rPr>
          <w:rFonts w:ascii="Arial" w:hAnsi="Arial" w:cs="Arial"/>
          <w:b/>
          <w:sz w:val="18"/>
          <w:szCs w:val="20"/>
          <w:u w:val="single"/>
          <w:vertAlign w:val="subscript"/>
        </w:rPr>
        <w:t>2</w:t>
      </w:r>
    </w:p>
    <w:p w:rsidR="00B832DE" w:rsidRDefault="00B832DE" w:rsidP="00B832DE">
      <w:pPr>
        <w:pStyle w:val="Textosinformato"/>
        <w:spacing w:after="120"/>
        <w:ind w:left="142"/>
        <w:jc w:val="both"/>
        <w:rPr>
          <w:rFonts w:ascii="Arial" w:hAnsi="Arial" w:cs="Arial"/>
          <w:sz w:val="18"/>
          <w:szCs w:val="18"/>
        </w:rPr>
      </w:pPr>
      <w:r w:rsidRPr="009852DC">
        <w:rPr>
          <w:rFonts w:ascii="Arial" w:hAnsi="Arial" w:cs="Arial"/>
          <w:sz w:val="18"/>
          <w:szCs w:val="18"/>
        </w:rPr>
        <w:t>Para locales con elevada actividad metabólica, (locales para el deporte y actividades físicas), se evaluará la concentración de CO</w:t>
      </w:r>
      <w:r w:rsidRPr="009852DC">
        <w:rPr>
          <w:rFonts w:ascii="Arial" w:hAnsi="Arial" w:cs="Arial"/>
          <w:sz w:val="18"/>
          <w:szCs w:val="18"/>
          <w:vertAlign w:val="subscript"/>
        </w:rPr>
        <w:t>2</w:t>
      </w:r>
      <w:r w:rsidRPr="009852DC">
        <w:rPr>
          <w:rFonts w:ascii="Arial" w:hAnsi="Arial" w:cs="Arial"/>
          <w:sz w:val="18"/>
          <w:szCs w:val="18"/>
        </w:rPr>
        <w:t>.</w:t>
      </w:r>
      <w:r>
        <w:rPr>
          <w:rFonts w:ascii="Arial" w:hAnsi="Arial" w:cs="Arial"/>
          <w:sz w:val="18"/>
          <w:szCs w:val="18"/>
        </w:rPr>
        <w:t xml:space="preserve"> En situación de pandemia no se deberán superar las 700 ppm absolutas.</w:t>
      </w:r>
    </w:p>
    <w:tbl>
      <w:tblPr>
        <w:tblStyle w:val="Tablaconcuadrcula"/>
        <w:tblW w:w="0" w:type="auto"/>
        <w:jc w:val="center"/>
        <w:tblLook w:val="04A0" w:firstRow="1" w:lastRow="0" w:firstColumn="1" w:lastColumn="0" w:noHBand="0" w:noVBand="1"/>
      </w:tblPr>
      <w:tblGrid>
        <w:gridCol w:w="2830"/>
        <w:gridCol w:w="1134"/>
        <w:gridCol w:w="2268"/>
        <w:gridCol w:w="2000"/>
      </w:tblGrid>
      <w:tr w:rsidR="00B832DE" w:rsidTr="00FD44CD">
        <w:trPr>
          <w:jc w:val="center"/>
        </w:trPr>
        <w:tc>
          <w:tcPr>
            <w:tcW w:w="8232" w:type="dxa"/>
            <w:gridSpan w:val="4"/>
            <w:shd w:val="clear" w:color="auto" w:fill="FFFFFF" w:themeFill="background1"/>
            <w:vAlign w:val="center"/>
          </w:tcPr>
          <w:p w:rsidR="00B832DE" w:rsidRDefault="00B832DE" w:rsidP="00FD44CD">
            <w:pPr>
              <w:pStyle w:val="Textosinformato"/>
              <w:tabs>
                <w:tab w:val="left" w:pos="851"/>
              </w:tabs>
              <w:ind w:left="142"/>
              <w:rPr>
                <w:rFonts w:ascii="Arial" w:hAnsi="Arial" w:cs="Arial"/>
                <w:sz w:val="16"/>
                <w:szCs w:val="18"/>
              </w:rPr>
            </w:pPr>
            <w:r w:rsidRPr="003B3D8B">
              <w:rPr>
                <w:rFonts w:ascii="Arial" w:hAnsi="Arial" w:cs="Arial"/>
                <w:b/>
                <w:sz w:val="16"/>
                <w:szCs w:val="18"/>
              </w:rPr>
              <w:t>TABLA 1.4.2.3 (RITE)</w:t>
            </w:r>
          </w:p>
        </w:tc>
      </w:tr>
      <w:tr w:rsidR="00B832DE" w:rsidTr="00FD44CD">
        <w:trPr>
          <w:jc w:val="center"/>
        </w:trPr>
        <w:tc>
          <w:tcPr>
            <w:tcW w:w="2830" w:type="dxa"/>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Categoría</w:t>
            </w:r>
          </w:p>
        </w:tc>
        <w:tc>
          <w:tcPr>
            <w:tcW w:w="1134" w:type="dxa"/>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w:t>
            </w:r>
          </w:p>
        </w:tc>
        <w:tc>
          <w:tcPr>
            <w:tcW w:w="2268" w:type="dxa"/>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 absoluto</w:t>
            </w:r>
          </w:p>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Condiciones normales</w:t>
            </w:r>
          </w:p>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(no pandemia)</w:t>
            </w:r>
          </w:p>
        </w:tc>
        <w:tc>
          <w:tcPr>
            <w:tcW w:w="2000" w:type="dxa"/>
            <w:tcBorders>
              <w:bottom w:val="single" w:sz="18" w:space="0" w:color="auto"/>
            </w:tcBorders>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ppm absoluto recomendado en situación de pandemia</w:t>
            </w:r>
          </w:p>
        </w:tc>
      </w:tr>
      <w:tr w:rsidR="00B832DE" w:rsidTr="00746D94">
        <w:trPr>
          <w:jc w:val="center"/>
        </w:trPr>
        <w:tc>
          <w:tcPr>
            <w:tcW w:w="2830" w:type="dxa"/>
            <w:shd w:val="clear" w:color="auto" w:fill="FFFFFF" w:themeFill="background1"/>
            <w:vAlign w:val="center"/>
          </w:tcPr>
          <w:p w:rsidR="00B832DE" w:rsidRPr="00746D94" w:rsidRDefault="00B832DE" w:rsidP="00FD44CD">
            <w:pPr>
              <w:pStyle w:val="Textosinformato"/>
              <w:tabs>
                <w:tab w:val="left" w:pos="851"/>
              </w:tabs>
              <w:ind w:left="142"/>
              <w:jc w:val="center"/>
              <w:rPr>
                <w:rFonts w:ascii="Arial" w:hAnsi="Arial" w:cs="Arial"/>
                <w:sz w:val="16"/>
                <w:szCs w:val="18"/>
              </w:rPr>
            </w:pPr>
            <w:r w:rsidRPr="00746D94">
              <w:rPr>
                <w:rFonts w:ascii="Arial" w:hAnsi="Arial" w:cs="Arial"/>
                <w:sz w:val="16"/>
                <w:szCs w:val="18"/>
              </w:rPr>
              <w:t>IDA 2 Aire de buena calidad</w:t>
            </w:r>
          </w:p>
        </w:tc>
        <w:tc>
          <w:tcPr>
            <w:tcW w:w="1134" w:type="dxa"/>
            <w:shd w:val="clear" w:color="auto" w:fill="FFFFFF" w:themeFill="background1"/>
            <w:vAlign w:val="center"/>
          </w:tcPr>
          <w:p w:rsidR="00B832DE" w:rsidRPr="00746D94" w:rsidRDefault="00B832DE" w:rsidP="00FD44CD">
            <w:pPr>
              <w:pStyle w:val="Textosinformato"/>
              <w:tabs>
                <w:tab w:val="left" w:pos="851"/>
              </w:tabs>
              <w:ind w:left="142"/>
              <w:jc w:val="center"/>
              <w:rPr>
                <w:rFonts w:ascii="Arial" w:hAnsi="Arial" w:cs="Arial"/>
                <w:sz w:val="16"/>
                <w:szCs w:val="18"/>
              </w:rPr>
            </w:pPr>
            <w:r w:rsidRPr="00746D94">
              <w:rPr>
                <w:rFonts w:ascii="Arial" w:hAnsi="Arial" w:cs="Arial"/>
                <w:sz w:val="16"/>
                <w:szCs w:val="18"/>
              </w:rPr>
              <w:t>500</w:t>
            </w:r>
          </w:p>
        </w:tc>
        <w:tc>
          <w:tcPr>
            <w:tcW w:w="2268" w:type="dxa"/>
            <w:tcBorders>
              <w:right w:val="single" w:sz="18" w:space="0" w:color="auto"/>
            </w:tcBorders>
            <w:shd w:val="clear" w:color="auto" w:fill="FFFFFF" w:themeFill="background1"/>
            <w:vAlign w:val="center"/>
          </w:tcPr>
          <w:p w:rsidR="00B832DE" w:rsidRPr="00746D94" w:rsidRDefault="00A6127F" w:rsidP="00FD44CD">
            <w:pPr>
              <w:pStyle w:val="Textosinformato"/>
              <w:tabs>
                <w:tab w:val="left" w:pos="851"/>
              </w:tabs>
              <w:ind w:left="142"/>
              <w:jc w:val="center"/>
              <w:rPr>
                <w:rFonts w:ascii="Arial" w:hAnsi="Arial" w:cs="Arial"/>
                <w:sz w:val="16"/>
                <w:szCs w:val="18"/>
              </w:rPr>
            </w:pPr>
            <w:r w:rsidRPr="00746D94">
              <w:rPr>
                <w:rFonts w:cs="Arial"/>
                <w:sz w:val="16"/>
              </w:rPr>
              <w:t>≈</w:t>
            </w:r>
            <w:r w:rsidR="00B832DE" w:rsidRPr="00746D94">
              <w:rPr>
                <w:rFonts w:ascii="Arial" w:hAnsi="Arial" w:cs="Arial"/>
                <w:sz w:val="16"/>
                <w:szCs w:val="18"/>
              </w:rPr>
              <w:t>900</w:t>
            </w:r>
          </w:p>
        </w:tc>
        <w:tc>
          <w:tcPr>
            <w:tcW w:w="20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Pr="00E07BCA" w:rsidRDefault="00A6127F" w:rsidP="00FD44CD">
            <w:pPr>
              <w:pStyle w:val="Textosinformato"/>
              <w:tabs>
                <w:tab w:val="left" w:pos="851"/>
              </w:tabs>
              <w:ind w:left="142"/>
              <w:jc w:val="center"/>
              <w:rPr>
                <w:rFonts w:ascii="Arial" w:hAnsi="Arial" w:cs="Arial"/>
                <w:sz w:val="16"/>
                <w:szCs w:val="18"/>
              </w:rPr>
            </w:pPr>
            <w:r w:rsidRPr="00746D94">
              <w:rPr>
                <w:rFonts w:cs="Arial"/>
                <w:sz w:val="16"/>
              </w:rPr>
              <w:t>≈</w:t>
            </w:r>
            <w:r w:rsidR="00B832DE" w:rsidRPr="00746D94">
              <w:rPr>
                <w:rFonts w:ascii="Arial" w:hAnsi="Arial" w:cs="Arial"/>
                <w:sz w:val="16"/>
                <w:szCs w:val="18"/>
              </w:rPr>
              <w:t>700</w:t>
            </w:r>
          </w:p>
        </w:tc>
      </w:tr>
    </w:tbl>
    <w:p w:rsidR="00B832DE" w:rsidRDefault="00B832DE" w:rsidP="00B832DE">
      <w:pPr>
        <w:spacing w:after="120"/>
        <w:ind w:left="142" w:right="140"/>
        <w:jc w:val="both"/>
        <w:rPr>
          <w:rFonts w:ascii="Arial" w:hAnsi="Arial" w:cs="Arial"/>
          <w:sz w:val="16"/>
          <w:szCs w:val="18"/>
        </w:rPr>
      </w:pPr>
      <w:r w:rsidRPr="00CB1566">
        <w:rPr>
          <w:rFonts w:ascii="Arial" w:hAnsi="Arial" w:cs="Arial"/>
          <w:sz w:val="16"/>
          <w:szCs w:val="18"/>
        </w:rPr>
        <w:t>*Concentración de CO</w:t>
      </w:r>
      <w:r w:rsidRPr="00CB1566">
        <w:rPr>
          <w:rFonts w:ascii="Arial" w:hAnsi="Arial" w:cs="Arial"/>
          <w:sz w:val="16"/>
          <w:szCs w:val="18"/>
          <w:vertAlign w:val="subscript"/>
        </w:rPr>
        <w:t>2</w:t>
      </w:r>
      <w:r w:rsidRPr="00CB1566">
        <w:rPr>
          <w:rFonts w:ascii="Arial" w:hAnsi="Arial" w:cs="Arial"/>
          <w:sz w:val="16"/>
          <w:szCs w:val="18"/>
        </w:rPr>
        <w:t xml:space="preserve"> (en partes por millón en volumen) por encima de la concentración en el aire exterior. (Concentración de CO</w:t>
      </w:r>
      <w:r w:rsidRPr="00CB1566">
        <w:rPr>
          <w:rFonts w:ascii="Arial" w:hAnsi="Arial" w:cs="Arial"/>
          <w:sz w:val="16"/>
          <w:szCs w:val="18"/>
          <w:vertAlign w:val="subscript"/>
        </w:rPr>
        <w:t>2</w:t>
      </w:r>
      <w:r w:rsidRPr="00CB1566">
        <w:rPr>
          <w:rFonts w:ascii="Arial" w:hAnsi="Arial" w:cs="Arial"/>
          <w:sz w:val="16"/>
          <w:szCs w:val="18"/>
        </w:rPr>
        <w:t xml:space="preserve"> en </w:t>
      </w:r>
      <w:r w:rsidR="00A6127F">
        <w:rPr>
          <w:rFonts w:ascii="Arial" w:hAnsi="Arial" w:cs="Arial"/>
          <w:sz w:val="16"/>
          <w:szCs w:val="18"/>
        </w:rPr>
        <w:t>el aire exterior estimado en 420</w:t>
      </w:r>
      <w:r w:rsidRPr="00CB1566">
        <w:rPr>
          <w:rFonts w:ascii="Arial" w:hAnsi="Arial" w:cs="Arial"/>
          <w:sz w:val="16"/>
          <w:szCs w:val="18"/>
        </w:rPr>
        <w:t xml:space="preserve"> ppm).</w:t>
      </w:r>
    </w:p>
    <w:p w:rsidR="00257B89" w:rsidRDefault="00257B89">
      <w:pPr>
        <w:spacing w:after="160" w:line="259" w:lineRule="auto"/>
        <w:rPr>
          <w:rFonts w:ascii="Arial" w:hAnsi="Arial" w:cs="Arial"/>
          <w:sz w:val="16"/>
          <w:szCs w:val="18"/>
        </w:rPr>
      </w:pPr>
      <w:r>
        <w:rPr>
          <w:rFonts w:ascii="Arial" w:hAnsi="Arial" w:cs="Arial"/>
          <w:sz w:val="16"/>
          <w:szCs w:val="18"/>
        </w:rPr>
        <w:br w:type="page"/>
      </w:r>
    </w:p>
    <w:p w:rsidR="00B832DE" w:rsidRPr="009852DC" w:rsidRDefault="00B832DE" w:rsidP="00B832DE">
      <w:pPr>
        <w:pStyle w:val="Textosinformato"/>
        <w:tabs>
          <w:tab w:val="left" w:pos="851"/>
        </w:tabs>
        <w:spacing w:after="120"/>
        <w:ind w:left="142"/>
        <w:jc w:val="both"/>
        <w:rPr>
          <w:rFonts w:ascii="Arial" w:hAnsi="Arial" w:cs="Arial"/>
          <w:b/>
          <w:sz w:val="18"/>
          <w:szCs w:val="20"/>
          <w:u w:val="single"/>
        </w:rPr>
      </w:pPr>
      <w:r w:rsidRPr="009852DC">
        <w:rPr>
          <w:rFonts w:ascii="Arial" w:hAnsi="Arial" w:cs="Arial"/>
          <w:b/>
          <w:sz w:val="18"/>
          <w:szCs w:val="20"/>
          <w:u w:val="single"/>
        </w:rPr>
        <w:lastRenderedPageBreak/>
        <w:t>Método indirecto de caudal de aire exterior por persona.</w:t>
      </w:r>
    </w:p>
    <w:p w:rsidR="00B832DE" w:rsidRPr="00033C6C" w:rsidRDefault="00B832DE" w:rsidP="00B832DE">
      <w:pPr>
        <w:pStyle w:val="Textosinformato"/>
        <w:tabs>
          <w:tab w:val="left" w:pos="1134"/>
        </w:tabs>
        <w:spacing w:after="120"/>
        <w:ind w:left="142"/>
        <w:jc w:val="both"/>
        <w:rPr>
          <w:rFonts w:ascii="Arial" w:hAnsi="Arial" w:cs="Arial"/>
          <w:sz w:val="18"/>
          <w:szCs w:val="18"/>
        </w:rPr>
      </w:pPr>
      <w:r w:rsidRPr="008F645D">
        <w:rPr>
          <w:rFonts w:ascii="Arial" w:hAnsi="Arial" w:cs="Arial"/>
          <w:sz w:val="18"/>
          <w:u w:val="single"/>
        </w:rPr>
        <w:t>OPCIÓN 1</w:t>
      </w:r>
      <w:r>
        <w:rPr>
          <w:rFonts w:ascii="Arial" w:hAnsi="Arial" w:cs="Arial"/>
          <w:sz w:val="18"/>
        </w:rPr>
        <w:t xml:space="preserve">: </w:t>
      </w:r>
      <w:r w:rsidRPr="009852DC">
        <w:rPr>
          <w:rFonts w:ascii="Arial" w:hAnsi="Arial" w:cs="Arial"/>
          <w:sz w:val="18"/>
        </w:rPr>
        <w:t xml:space="preserve">Aplicar en situación de pandemia el caudal </w:t>
      </w:r>
      <w:r>
        <w:rPr>
          <w:rFonts w:ascii="Arial" w:hAnsi="Arial" w:cs="Arial"/>
          <w:sz w:val="18"/>
        </w:rPr>
        <w:t xml:space="preserve">mínimo </w:t>
      </w:r>
      <w:r w:rsidRPr="009852DC">
        <w:rPr>
          <w:rFonts w:ascii="Arial" w:hAnsi="Arial" w:cs="Arial"/>
          <w:sz w:val="18"/>
        </w:rPr>
        <w:t>de aire exterior establecido en IDA2 supone aumentar los indicados en IDA3 en un porcentaje de 56,25%.</w:t>
      </w:r>
      <w:r>
        <w:rPr>
          <w:rFonts w:ascii="Arial" w:hAnsi="Arial" w:cs="Arial"/>
          <w:sz w:val="18"/>
        </w:rPr>
        <w:t xml:space="preserve"> </w:t>
      </w:r>
      <w:r w:rsidRPr="00033C6C">
        <w:rPr>
          <w:rFonts w:ascii="Arial" w:hAnsi="Arial" w:cs="Arial"/>
          <w:sz w:val="18"/>
          <w:szCs w:val="18"/>
        </w:rPr>
        <w:t>El caudal mínimo de aire exterior de ventilaci</w:t>
      </w:r>
      <w:r>
        <w:rPr>
          <w:rFonts w:ascii="Arial" w:hAnsi="Arial" w:cs="Arial"/>
          <w:sz w:val="18"/>
          <w:szCs w:val="18"/>
        </w:rPr>
        <w:t>ón para espectadores y deportistas a utilizar para los cálculos, aumentado en ese mismo porcentaje, será por tanto:</w:t>
      </w:r>
    </w:p>
    <w:p w:rsidR="00B832DE" w:rsidRDefault="00B832DE" w:rsidP="00B832DE">
      <w:pPr>
        <w:pStyle w:val="Textosinformato"/>
        <w:tabs>
          <w:tab w:val="left" w:pos="284"/>
        </w:tabs>
        <w:spacing w:after="120"/>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Espectadores</w:t>
      </w:r>
      <w:r w:rsidRPr="00C2158C">
        <w:rPr>
          <w:rFonts w:ascii="Arial" w:hAnsi="Arial" w:cs="Arial"/>
          <w:sz w:val="18"/>
          <w:szCs w:val="18"/>
        </w:rPr>
        <w:t xml:space="preserve">: </w:t>
      </w:r>
      <w:r>
        <w:rPr>
          <w:rFonts w:ascii="Arial" w:hAnsi="Arial" w:cs="Arial"/>
          <w:sz w:val="18"/>
          <w:szCs w:val="18"/>
        </w:rPr>
        <w:t xml:space="preserve">se aumentará el valor utilizado en condiciones normales de uso, aplicando para el cálculo del caudal mínimo el valor de </w:t>
      </w:r>
      <w:r>
        <w:rPr>
          <w:rFonts w:ascii="Arial" w:hAnsi="Arial" w:cs="Arial"/>
          <w:b/>
          <w:sz w:val="18"/>
          <w:szCs w:val="18"/>
        </w:rPr>
        <w:t>13,5</w:t>
      </w:r>
      <w:r w:rsidRPr="005F593E">
        <w:rPr>
          <w:rFonts w:ascii="Arial" w:hAnsi="Arial" w:cs="Arial"/>
          <w:b/>
          <w:sz w:val="18"/>
          <w:szCs w:val="18"/>
        </w:rPr>
        <w:t xml:space="preserve"> dm</w:t>
      </w:r>
      <w:r w:rsidRPr="005F593E">
        <w:rPr>
          <w:rFonts w:ascii="Arial" w:hAnsi="Arial" w:cs="Arial"/>
          <w:b/>
          <w:sz w:val="18"/>
          <w:szCs w:val="18"/>
          <w:vertAlign w:val="superscript"/>
        </w:rPr>
        <w:t>3</w:t>
      </w:r>
      <w:r w:rsidRPr="005F593E">
        <w:rPr>
          <w:rFonts w:ascii="Arial" w:hAnsi="Arial" w:cs="Arial"/>
          <w:b/>
          <w:sz w:val="18"/>
          <w:szCs w:val="18"/>
        </w:rPr>
        <w:t>/s por persona</w:t>
      </w:r>
      <w:r>
        <w:rPr>
          <w:rFonts w:ascii="Arial" w:hAnsi="Arial" w:cs="Arial"/>
          <w:b/>
          <w:sz w:val="18"/>
          <w:szCs w:val="18"/>
        </w:rPr>
        <w:t>.</w:t>
      </w:r>
    </w:p>
    <w:p w:rsidR="00B832DE" w:rsidRDefault="00B832DE" w:rsidP="00B832DE">
      <w:pPr>
        <w:pStyle w:val="Textosinformato"/>
        <w:tabs>
          <w:tab w:val="left" w:pos="284"/>
        </w:tabs>
        <w:ind w:left="284"/>
        <w:jc w:val="both"/>
        <w:rPr>
          <w:rFonts w:ascii="Arial" w:hAnsi="Arial" w:cs="Arial"/>
          <w:b/>
          <w:sz w:val="18"/>
          <w:szCs w:val="18"/>
        </w:rPr>
      </w:pPr>
      <w:r w:rsidRPr="00C2158C">
        <w:rPr>
          <w:rFonts w:ascii="Arial" w:hAnsi="Arial" w:cs="Arial"/>
          <w:sz w:val="14"/>
          <w:szCs w:val="18"/>
        </w:rPr>
        <w:t>►</w:t>
      </w:r>
      <w:r>
        <w:rPr>
          <w:rFonts w:ascii="Arial" w:hAnsi="Arial" w:cs="Arial"/>
          <w:sz w:val="18"/>
          <w:szCs w:val="18"/>
        </w:rPr>
        <w:t>D</w:t>
      </w:r>
      <w:r w:rsidRPr="00C2158C">
        <w:rPr>
          <w:rFonts w:ascii="Arial" w:hAnsi="Arial" w:cs="Arial"/>
          <w:sz w:val="18"/>
          <w:szCs w:val="18"/>
        </w:rPr>
        <w:t xml:space="preserve">eportistas y técnicos en el desarrollo de su actividad: </w:t>
      </w:r>
      <w:r>
        <w:rPr>
          <w:rFonts w:ascii="Arial" w:hAnsi="Arial" w:cs="Arial"/>
          <w:sz w:val="18"/>
          <w:szCs w:val="18"/>
        </w:rPr>
        <w:t xml:space="preserve">se aumentará el valor utilizado en condiciones normales de uso, aplicando para el cálculo del caudal mínimo el valor de </w:t>
      </w:r>
      <w:r>
        <w:rPr>
          <w:rFonts w:ascii="Arial" w:hAnsi="Arial" w:cs="Arial"/>
          <w:b/>
          <w:sz w:val="18"/>
          <w:szCs w:val="18"/>
        </w:rPr>
        <w:t>18</w:t>
      </w:r>
      <w:r w:rsidRPr="005F593E">
        <w:rPr>
          <w:rFonts w:ascii="Arial" w:hAnsi="Arial" w:cs="Arial"/>
          <w:b/>
          <w:sz w:val="18"/>
          <w:szCs w:val="18"/>
        </w:rPr>
        <w:t xml:space="preserve"> dm</w:t>
      </w:r>
      <w:r w:rsidRPr="005F593E">
        <w:rPr>
          <w:rFonts w:ascii="Arial" w:hAnsi="Arial" w:cs="Arial"/>
          <w:b/>
          <w:sz w:val="18"/>
          <w:szCs w:val="18"/>
          <w:vertAlign w:val="superscript"/>
        </w:rPr>
        <w:t>3</w:t>
      </w:r>
      <w:r w:rsidRPr="005F593E">
        <w:rPr>
          <w:rFonts w:ascii="Arial" w:hAnsi="Arial" w:cs="Arial"/>
          <w:b/>
          <w:sz w:val="18"/>
          <w:szCs w:val="18"/>
        </w:rPr>
        <w:t>/s por persona</w:t>
      </w:r>
      <w:r>
        <w:rPr>
          <w:rFonts w:ascii="Arial" w:hAnsi="Arial" w:cs="Arial"/>
          <w:b/>
          <w:sz w:val="18"/>
          <w:szCs w:val="18"/>
        </w:rPr>
        <w:t>.</w:t>
      </w:r>
    </w:p>
    <w:p w:rsidR="00B832DE" w:rsidRDefault="00B832DE" w:rsidP="00B832DE">
      <w:pPr>
        <w:pStyle w:val="Textosinformato"/>
        <w:tabs>
          <w:tab w:val="left" w:pos="284"/>
        </w:tabs>
        <w:ind w:left="284"/>
        <w:jc w:val="both"/>
        <w:rPr>
          <w:rFonts w:ascii="Arial" w:hAnsi="Arial" w:cs="Arial"/>
          <w:sz w:val="18"/>
          <w:szCs w:val="18"/>
        </w:rPr>
      </w:pPr>
    </w:p>
    <w:p w:rsidR="00B832DE" w:rsidRDefault="00B832DE" w:rsidP="00B832DE">
      <w:pPr>
        <w:tabs>
          <w:tab w:val="left" w:pos="284"/>
        </w:tabs>
        <w:ind w:left="284"/>
        <w:jc w:val="both"/>
        <w:rPr>
          <w:rFonts w:ascii="Arial" w:eastAsia="Calibri" w:hAnsi="Arial" w:cs="Arial"/>
          <w:sz w:val="18"/>
          <w:szCs w:val="18"/>
          <w:lang w:val="es-ES" w:eastAsia="en-US"/>
        </w:rPr>
      </w:pPr>
      <w:r>
        <w:rPr>
          <w:rFonts w:ascii="Arial" w:eastAsia="Calibri" w:hAnsi="Arial" w:cs="Arial"/>
          <w:sz w:val="18"/>
          <w:szCs w:val="18"/>
          <w:lang w:val="es-ES" w:eastAsia="en-US"/>
        </w:rPr>
        <w:t xml:space="preserve">Según normativa NIDE, </w:t>
      </w:r>
      <w:r w:rsidRPr="000114C4">
        <w:rPr>
          <w:rFonts w:ascii="Arial" w:eastAsia="Calibri" w:hAnsi="Arial" w:cs="Arial"/>
          <w:b/>
          <w:sz w:val="18"/>
          <w:szCs w:val="18"/>
          <w:lang w:val="es-ES" w:eastAsia="en-US"/>
        </w:rPr>
        <w:t>para establecer la ocupación en estos espacios deportivos</w:t>
      </w:r>
      <w:r w:rsidRPr="00C2158C">
        <w:rPr>
          <w:rFonts w:ascii="Arial" w:eastAsia="Calibri" w:hAnsi="Arial" w:cs="Arial"/>
          <w:sz w:val="18"/>
          <w:szCs w:val="18"/>
          <w:lang w:val="es-ES" w:eastAsia="en-US"/>
        </w:rPr>
        <w:t>, a efectos del cálculo del caudal de ventilación, se considerará el número de 1 deportista cada 10m2 de superficie útil total del espacio deportivo correspondiente, con un mínimo de 30 deportistas en el caso de pistas polideportivas. Si existen graderíos se contemplará el nº de plazas existentes.</w:t>
      </w:r>
    </w:p>
    <w:p w:rsidR="00B832DE" w:rsidRPr="001223DD" w:rsidRDefault="00B832DE" w:rsidP="00B832DE">
      <w:pPr>
        <w:pStyle w:val="Textosinformato"/>
        <w:tabs>
          <w:tab w:val="left" w:pos="284"/>
        </w:tabs>
        <w:ind w:left="284"/>
        <w:jc w:val="both"/>
        <w:rPr>
          <w:rFonts w:ascii="Arial" w:hAnsi="Arial" w:cs="Arial"/>
          <w:sz w:val="18"/>
          <w:szCs w:val="18"/>
        </w:rPr>
      </w:pPr>
    </w:p>
    <w:p w:rsidR="00B832DE" w:rsidRPr="00B5074C" w:rsidRDefault="00B832DE" w:rsidP="00B832DE">
      <w:pPr>
        <w:ind w:left="142"/>
        <w:jc w:val="center"/>
        <w:rPr>
          <w:rFonts w:ascii="Arial" w:eastAsia="Calibri" w:hAnsi="Arial" w:cs="Arial"/>
          <w:b/>
          <w:sz w:val="18"/>
          <w:szCs w:val="18"/>
          <w:lang w:val="es-ES" w:eastAsia="en-US"/>
        </w:rPr>
      </w:pPr>
      <w:r>
        <w:rPr>
          <w:rFonts w:ascii="Arial" w:eastAsia="Calibri" w:hAnsi="Arial" w:cs="Arial"/>
          <w:b/>
          <w:sz w:val="18"/>
          <w:szCs w:val="18"/>
          <w:lang w:val="es-ES" w:eastAsia="en-US"/>
        </w:rPr>
        <w:t>Caudal de aire exterior.</w:t>
      </w:r>
    </w:p>
    <w:tbl>
      <w:tblPr>
        <w:tblStyle w:val="Tablaconcuadrcula"/>
        <w:tblW w:w="0" w:type="auto"/>
        <w:jc w:val="center"/>
        <w:tblLook w:val="04A0" w:firstRow="1" w:lastRow="0" w:firstColumn="1" w:lastColumn="0" w:noHBand="0" w:noVBand="1"/>
      </w:tblPr>
      <w:tblGrid>
        <w:gridCol w:w="3917"/>
        <w:gridCol w:w="1339"/>
        <w:gridCol w:w="1461"/>
        <w:gridCol w:w="1461"/>
      </w:tblGrid>
      <w:tr w:rsidR="00B832DE" w:rsidRPr="000351BE" w:rsidTr="00CB39FC">
        <w:trPr>
          <w:jc w:val="center"/>
        </w:trPr>
        <w:tc>
          <w:tcPr>
            <w:tcW w:w="5256" w:type="dxa"/>
            <w:gridSpan w:val="2"/>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b/>
                <w:sz w:val="16"/>
                <w:szCs w:val="18"/>
              </w:rPr>
            </w:pPr>
            <w:r w:rsidRPr="00C76BE8">
              <w:rPr>
                <w:rFonts w:ascii="Arial" w:hAnsi="Arial" w:cs="Arial"/>
                <w:b/>
                <w:sz w:val="16"/>
                <w:szCs w:val="18"/>
              </w:rPr>
              <w:t>TABLA 1.4.2.1 (RITE)</w:t>
            </w:r>
          </w:p>
        </w:tc>
        <w:tc>
          <w:tcPr>
            <w:tcW w:w="1461" w:type="dxa"/>
            <w:tcBorders>
              <w:left w:val="double" w:sz="4" w:space="0" w:color="auto"/>
            </w:tcBorders>
            <w:shd w:val="clear" w:color="auto" w:fill="FFFFFF" w:themeFill="background1"/>
          </w:tcPr>
          <w:p w:rsidR="00B832DE" w:rsidRPr="00100A60" w:rsidRDefault="00B832DE" w:rsidP="00FD44CD">
            <w:pPr>
              <w:pStyle w:val="Textosinformato"/>
              <w:tabs>
                <w:tab w:val="left" w:pos="851"/>
              </w:tabs>
              <w:ind w:left="142"/>
              <w:jc w:val="center"/>
              <w:rPr>
                <w:rFonts w:ascii="Arial" w:hAnsi="Arial" w:cs="Arial"/>
                <w:b/>
                <w:sz w:val="16"/>
                <w:szCs w:val="18"/>
              </w:rPr>
            </w:pPr>
            <w:r>
              <w:rPr>
                <w:rFonts w:ascii="Arial" w:hAnsi="Arial" w:cs="Arial"/>
                <w:b/>
                <w:sz w:val="16"/>
                <w:szCs w:val="18"/>
              </w:rPr>
              <w:t>Recomendado en situación de pandemia</w:t>
            </w:r>
          </w:p>
        </w:tc>
        <w:tc>
          <w:tcPr>
            <w:tcW w:w="1461" w:type="dxa"/>
            <w:shd w:val="clear" w:color="auto" w:fill="FFFFFF" w:themeFill="background1"/>
          </w:tcPr>
          <w:p w:rsidR="00B832DE" w:rsidRPr="00100A60" w:rsidRDefault="00B832DE" w:rsidP="00FD44CD">
            <w:pPr>
              <w:pStyle w:val="Textosinformato"/>
              <w:tabs>
                <w:tab w:val="left" w:pos="851"/>
              </w:tabs>
              <w:ind w:left="142"/>
              <w:jc w:val="center"/>
              <w:rPr>
                <w:rFonts w:ascii="Arial" w:hAnsi="Arial" w:cs="Arial"/>
                <w:b/>
                <w:sz w:val="16"/>
                <w:szCs w:val="18"/>
              </w:rPr>
            </w:pPr>
            <w:r>
              <w:rPr>
                <w:rFonts w:ascii="Arial" w:hAnsi="Arial" w:cs="Arial"/>
                <w:b/>
                <w:sz w:val="16"/>
                <w:szCs w:val="18"/>
              </w:rPr>
              <w:t>Recomendado en situación de pandemia</w:t>
            </w:r>
          </w:p>
        </w:tc>
      </w:tr>
      <w:tr w:rsidR="00B832DE" w:rsidRPr="000351BE" w:rsidTr="00CB39FC">
        <w:trPr>
          <w:jc w:val="center"/>
        </w:trPr>
        <w:tc>
          <w:tcPr>
            <w:tcW w:w="3917" w:type="dxa"/>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Categoría</w:t>
            </w:r>
          </w:p>
        </w:tc>
        <w:tc>
          <w:tcPr>
            <w:tcW w:w="1339" w:type="dxa"/>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dm</w:t>
            </w:r>
            <w:r w:rsidRPr="00C76BE8">
              <w:rPr>
                <w:rFonts w:ascii="Arial" w:hAnsi="Arial" w:cs="Arial"/>
                <w:sz w:val="16"/>
                <w:szCs w:val="18"/>
                <w:vertAlign w:val="superscript"/>
              </w:rPr>
              <w:t>3</w:t>
            </w:r>
            <w:r w:rsidRPr="00C76BE8">
              <w:rPr>
                <w:rFonts w:ascii="Arial" w:hAnsi="Arial" w:cs="Arial"/>
                <w:sz w:val="16"/>
                <w:szCs w:val="18"/>
              </w:rPr>
              <w:t>/s por espectador</w:t>
            </w:r>
          </w:p>
        </w:tc>
        <w:tc>
          <w:tcPr>
            <w:tcW w:w="1461" w:type="dxa"/>
            <w:tcBorders>
              <w:left w:val="double" w:sz="4" w:space="0" w:color="auto"/>
            </w:tcBorders>
            <w:shd w:val="clear" w:color="auto" w:fill="FFFFFF" w:themeFill="background1"/>
            <w:vAlign w:val="center"/>
          </w:tcPr>
          <w:p w:rsidR="00B832DE" w:rsidRPr="006C6217"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Pr>
                <w:rFonts w:ascii="Arial" w:hAnsi="Arial" w:cs="Arial"/>
                <w:sz w:val="16"/>
                <w:szCs w:val="18"/>
              </w:rPr>
              <w:t>/s por espectador</w:t>
            </w:r>
          </w:p>
        </w:tc>
        <w:tc>
          <w:tcPr>
            <w:tcW w:w="1461" w:type="dxa"/>
            <w:shd w:val="clear" w:color="auto" w:fill="FFFFFF" w:themeFill="background1"/>
            <w:vAlign w:val="center"/>
          </w:tcPr>
          <w:p w:rsidR="00B832DE" w:rsidRPr="00B1556B"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dm</w:t>
            </w:r>
            <w:r>
              <w:rPr>
                <w:rFonts w:ascii="Arial" w:hAnsi="Arial" w:cs="Arial"/>
                <w:sz w:val="16"/>
                <w:szCs w:val="18"/>
                <w:vertAlign w:val="superscript"/>
              </w:rPr>
              <w:t>3</w:t>
            </w:r>
            <w:r>
              <w:rPr>
                <w:rFonts w:ascii="Arial" w:hAnsi="Arial" w:cs="Arial"/>
                <w:sz w:val="16"/>
                <w:szCs w:val="18"/>
              </w:rPr>
              <w:t>/s por deportistas y técnicos</w:t>
            </w:r>
          </w:p>
        </w:tc>
      </w:tr>
      <w:tr w:rsidR="00B832DE" w:rsidRPr="000351BE" w:rsidTr="00CB39FC">
        <w:trPr>
          <w:jc w:val="center"/>
        </w:trPr>
        <w:tc>
          <w:tcPr>
            <w:tcW w:w="3917" w:type="dxa"/>
            <w:vMerge w:val="restart"/>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IDA 2</w:t>
            </w:r>
          </w:p>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Aire de buena calidad</w:t>
            </w:r>
          </w:p>
        </w:tc>
        <w:tc>
          <w:tcPr>
            <w:tcW w:w="1339" w:type="dxa"/>
            <w:tcBorders>
              <w:right w:val="double" w:sz="4"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i/>
                <w:sz w:val="14"/>
                <w:szCs w:val="18"/>
              </w:rPr>
            </w:pPr>
            <w:r>
              <w:rPr>
                <w:rFonts w:ascii="Arial" w:hAnsi="Arial" w:cs="Arial"/>
                <w:i/>
                <w:sz w:val="14"/>
                <w:szCs w:val="18"/>
              </w:rPr>
              <w:t>Tasa metabólica reposo</w:t>
            </w:r>
          </w:p>
          <w:p w:rsidR="00B832DE" w:rsidRPr="00C76BE8" w:rsidRDefault="00B832DE" w:rsidP="00FD44CD">
            <w:pPr>
              <w:pStyle w:val="Textosinformato"/>
              <w:tabs>
                <w:tab w:val="left" w:pos="851"/>
              </w:tabs>
              <w:ind w:left="142"/>
              <w:jc w:val="center"/>
              <w:rPr>
                <w:rFonts w:ascii="Arial" w:hAnsi="Arial" w:cs="Arial"/>
                <w:sz w:val="14"/>
                <w:szCs w:val="18"/>
              </w:rPr>
            </w:pPr>
            <w:r w:rsidRPr="00C76BE8">
              <w:rPr>
                <w:rFonts w:ascii="Arial" w:hAnsi="Arial" w:cs="Arial"/>
                <w:i/>
                <w:sz w:val="14"/>
                <w:szCs w:val="18"/>
              </w:rPr>
              <w:t>(</w:t>
            </w:r>
            <w:proofErr w:type="spellStart"/>
            <w:r w:rsidRPr="00C76BE8">
              <w:rPr>
                <w:rFonts w:ascii="Arial" w:hAnsi="Arial" w:cs="Arial"/>
                <w:i/>
                <w:sz w:val="14"/>
                <w:szCs w:val="18"/>
              </w:rPr>
              <w:t>aprox</w:t>
            </w:r>
            <w:proofErr w:type="spellEnd"/>
            <w:r w:rsidRPr="00C76BE8">
              <w:rPr>
                <w:rFonts w:ascii="Arial" w:hAnsi="Arial" w:cs="Arial"/>
                <w:i/>
                <w:sz w:val="14"/>
                <w:szCs w:val="18"/>
              </w:rPr>
              <w:t xml:space="preserve"> 1,2 </w:t>
            </w:r>
            <w:proofErr w:type="spellStart"/>
            <w:r w:rsidRPr="00C76BE8">
              <w:rPr>
                <w:rFonts w:ascii="Arial" w:hAnsi="Arial" w:cs="Arial"/>
                <w:i/>
                <w:sz w:val="14"/>
                <w:szCs w:val="18"/>
              </w:rPr>
              <w:t>met</w:t>
            </w:r>
            <w:proofErr w:type="spellEnd"/>
            <w:r w:rsidRPr="00C76BE8">
              <w:rPr>
                <w:rFonts w:ascii="Arial" w:hAnsi="Arial" w:cs="Arial"/>
                <w:i/>
                <w:sz w:val="14"/>
                <w:szCs w:val="18"/>
              </w:rPr>
              <w:t>)</w:t>
            </w:r>
          </w:p>
        </w:tc>
        <w:tc>
          <w:tcPr>
            <w:tcW w:w="1461" w:type="dxa"/>
            <w:tcBorders>
              <w:left w:val="double" w:sz="4" w:space="0" w:color="auto"/>
              <w:bottom w:val="single" w:sz="18" w:space="0" w:color="auto"/>
            </w:tcBorders>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ólica reposo</w:t>
            </w:r>
          </w:p>
          <w:p w:rsidR="00B832DE" w:rsidRPr="00E455E7"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w:t>
            </w:r>
            <w:r w:rsidRPr="00100A60">
              <w:rPr>
                <w:rFonts w:ascii="Arial" w:hAnsi="Arial" w:cs="Arial"/>
                <w:i/>
                <w:sz w:val="14"/>
                <w:szCs w:val="18"/>
              </w:rPr>
              <w:t xml:space="preserve">1,2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c>
          <w:tcPr>
            <w:tcW w:w="1461" w:type="dxa"/>
            <w:tcBorders>
              <w:bottom w:val="single" w:sz="18" w:space="0" w:color="auto"/>
            </w:tcBorders>
            <w:shd w:val="clear" w:color="auto" w:fill="FFFFFF" w:themeFill="background1"/>
            <w:vAlign w:val="center"/>
          </w:tcPr>
          <w:p w:rsidR="00B832DE"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Tasa metab</w:t>
            </w:r>
            <w:r>
              <w:rPr>
                <w:rFonts w:ascii="Arial" w:hAnsi="Arial" w:cs="Arial"/>
                <w:i/>
                <w:sz w:val="14"/>
                <w:szCs w:val="18"/>
              </w:rPr>
              <w:t>ólica baja</w:t>
            </w:r>
          </w:p>
          <w:p w:rsidR="00B832DE" w:rsidRPr="00E455E7" w:rsidRDefault="00B832DE" w:rsidP="00FD44CD">
            <w:pPr>
              <w:pStyle w:val="Textosinformato"/>
              <w:tabs>
                <w:tab w:val="left" w:pos="851"/>
              </w:tabs>
              <w:ind w:left="142"/>
              <w:jc w:val="center"/>
              <w:rPr>
                <w:rFonts w:ascii="Arial" w:hAnsi="Arial" w:cs="Arial"/>
                <w:i/>
                <w:sz w:val="14"/>
                <w:szCs w:val="18"/>
              </w:rPr>
            </w:pPr>
            <w:r w:rsidRPr="00100A60">
              <w:rPr>
                <w:rFonts w:ascii="Arial" w:hAnsi="Arial" w:cs="Arial"/>
                <w:i/>
                <w:sz w:val="14"/>
                <w:szCs w:val="18"/>
              </w:rPr>
              <w:t>(</w:t>
            </w:r>
            <w:proofErr w:type="spellStart"/>
            <w:r>
              <w:rPr>
                <w:rFonts w:ascii="Arial" w:hAnsi="Arial" w:cs="Arial"/>
                <w:i/>
                <w:sz w:val="14"/>
                <w:szCs w:val="18"/>
              </w:rPr>
              <w:t>aprox</w:t>
            </w:r>
            <w:proofErr w:type="spellEnd"/>
            <w:r>
              <w:rPr>
                <w:rFonts w:ascii="Arial" w:hAnsi="Arial" w:cs="Arial"/>
                <w:i/>
                <w:sz w:val="14"/>
                <w:szCs w:val="18"/>
              </w:rPr>
              <w:t xml:space="preserve"> 1,6</w:t>
            </w:r>
            <w:r w:rsidRPr="00100A60">
              <w:rPr>
                <w:rFonts w:ascii="Arial" w:hAnsi="Arial" w:cs="Arial"/>
                <w:i/>
                <w:sz w:val="14"/>
                <w:szCs w:val="18"/>
              </w:rPr>
              <w:t xml:space="preserve"> </w:t>
            </w:r>
            <w:proofErr w:type="spellStart"/>
            <w:r w:rsidRPr="00100A60">
              <w:rPr>
                <w:rFonts w:ascii="Arial" w:hAnsi="Arial" w:cs="Arial"/>
                <w:i/>
                <w:sz w:val="14"/>
                <w:szCs w:val="18"/>
              </w:rPr>
              <w:t>met</w:t>
            </w:r>
            <w:proofErr w:type="spellEnd"/>
            <w:r w:rsidRPr="00100A60">
              <w:rPr>
                <w:rFonts w:ascii="Arial" w:hAnsi="Arial" w:cs="Arial"/>
                <w:i/>
                <w:sz w:val="14"/>
                <w:szCs w:val="18"/>
              </w:rPr>
              <w:t>)</w:t>
            </w:r>
          </w:p>
        </w:tc>
      </w:tr>
      <w:tr w:rsidR="00B832DE" w:rsidRPr="000351BE" w:rsidTr="00746D94">
        <w:trPr>
          <w:jc w:val="center"/>
        </w:trPr>
        <w:tc>
          <w:tcPr>
            <w:tcW w:w="3917" w:type="dxa"/>
            <w:vMerge/>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p>
        </w:tc>
        <w:tc>
          <w:tcPr>
            <w:tcW w:w="1339" w:type="dxa"/>
            <w:tcBorders>
              <w:right w:val="single" w:sz="18" w:space="0" w:color="auto"/>
            </w:tcBorders>
            <w:shd w:val="clear" w:color="auto" w:fill="FFFFFF" w:themeFill="background1"/>
            <w:vAlign w:val="center"/>
          </w:tcPr>
          <w:p w:rsidR="00B832DE" w:rsidRPr="00C76BE8" w:rsidRDefault="00B832DE" w:rsidP="00FD44CD">
            <w:pPr>
              <w:pStyle w:val="Textosinformato"/>
              <w:tabs>
                <w:tab w:val="left" w:pos="851"/>
              </w:tabs>
              <w:ind w:left="142"/>
              <w:jc w:val="center"/>
              <w:rPr>
                <w:rFonts w:ascii="Arial" w:hAnsi="Arial" w:cs="Arial"/>
                <w:sz w:val="16"/>
                <w:szCs w:val="18"/>
              </w:rPr>
            </w:pPr>
            <w:r w:rsidRPr="00C76BE8">
              <w:rPr>
                <w:rFonts w:ascii="Arial" w:hAnsi="Arial" w:cs="Arial"/>
                <w:sz w:val="16"/>
                <w:szCs w:val="18"/>
              </w:rPr>
              <w:t>12,5</w:t>
            </w:r>
          </w:p>
        </w:tc>
        <w:tc>
          <w:tcPr>
            <w:tcW w:w="146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13,5</w:t>
            </w:r>
          </w:p>
        </w:tc>
        <w:tc>
          <w:tcPr>
            <w:tcW w:w="146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pStyle w:val="Textosinformato"/>
              <w:tabs>
                <w:tab w:val="left" w:pos="851"/>
              </w:tabs>
              <w:ind w:left="142"/>
              <w:jc w:val="center"/>
              <w:rPr>
                <w:rFonts w:ascii="Arial" w:hAnsi="Arial" w:cs="Arial"/>
                <w:sz w:val="16"/>
                <w:szCs w:val="18"/>
              </w:rPr>
            </w:pPr>
            <w:r>
              <w:rPr>
                <w:rFonts w:ascii="Arial" w:hAnsi="Arial" w:cs="Arial"/>
                <w:sz w:val="16"/>
                <w:szCs w:val="18"/>
              </w:rPr>
              <w:t>18</w:t>
            </w:r>
          </w:p>
        </w:tc>
      </w:tr>
    </w:tbl>
    <w:p w:rsidR="00B832DE" w:rsidRDefault="00B832DE" w:rsidP="00B832DE">
      <w:pPr>
        <w:jc w:val="both"/>
        <w:rPr>
          <w:rFonts w:ascii="Arial" w:eastAsia="Calibri" w:hAnsi="Arial" w:cs="Arial"/>
          <w:sz w:val="18"/>
          <w:szCs w:val="18"/>
          <w:lang w:val="es-ES" w:eastAsia="en-US"/>
        </w:rPr>
      </w:pPr>
    </w:p>
    <w:p w:rsidR="00B832DE" w:rsidRDefault="00B832DE" w:rsidP="00B832DE">
      <w:pPr>
        <w:ind w:left="142"/>
        <w:jc w:val="both"/>
        <w:rPr>
          <w:rFonts w:ascii="Arial" w:eastAsia="Calibri" w:hAnsi="Arial" w:cs="Arial"/>
          <w:sz w:val="18"/>
          <w:szCs w:val="18"/>
          <w:lang w:val="es-ES" w:eastAsia="en-US"/>
        </w:rPr>
      </w:pPr>
      <w:r w:rsidRPr="00306855">
        <w:rPr>
          <w:rFonts w:ascii="Arial" w:eastAsia="Calibri" w:hAnsi="Arial" w:cs="Arial"/>
          <w:sz w:val="18"/>
          <w:szCs w:val="18"/>
          <w:u w:val="single"/>
          <w:lang w:val="es-ES" w:eastAsia="en-US"/>
        </w:rPr>
        <w:t>OPCIÓN 2</w:t>
      </w:r>
      <w:r>
        <w:rPr>
          <w:rFonts w:ascii="Arial" w:eastAsia="Calibri" w:hAnsi="Arial" w:cs="Arial"/>
          <w:sz w:val="18"/>
          <w:szCs w:val="18"/>
          <w:lang w:val="es-ES" w:eastAsia="en-US"/>
        </w:rPr>
        <w:t>: En el caso de que, con la actuación de mejora de la ventilación que se propone realizar, resulte imposible conseguir los niveles mínimos de caudal de aire para la categoría IDA2 según los cálculos de ocupación establecidos por NIDE, se pueden establecer unos nuevos cálculos obtenidos al aplicar las reducciones y aforos indicados en la</w:t>
      </w:r>
      <w:r w:rsidRPr="009852DC">
        <w:rPr>
          <w:rFonts w:ascii="Arial" w:eastAsia="Calibri" w:hAnsi="Arial" w:cs="Arial"/>
          <w:sz w:val="18"/>
          <w:szCs w:val="18"/>
          <w:lang w:val="es-ES" w:eastAsia="en-US"/>
        </w:rPr>
        <w:t xml:space="preserve"> Orden de 1 de junio de 2021 de la Consejería de Salud, por la que se establecen los niveles de alerta sanitaria por COVID-19 en la Región de Murcia, así como las medidas generales y sectoriales aplicables a los diferentes sectores de actividad en atención al nivel de alerta</w:t>
      </w:r>
      <w:r>
        <w:rPr>
          <w:rFonts w:ascii="Arial" w:eastAsia="Calibri" w:hAnsi="Arial" w:cs="Arial"/>
          <w:sz w:val="18"/>
          <w:szCs w:val="18"/>
          <w:lang w:val="es-ES" w:eastAsia="en-US"/>
        </w:rPr>
        <w:t xml:space="preserve"> sanitaria y</w:t>
      </w:r>
      <w:r w:rsidRPr="009852DC">
        <w:rPr>
          <w:rFonts w:ascii="Arial" w:eastAsia="Calibri" w:hAnsi="Arial" w:cs="Arial"/>
          <w:sz w:val="18"/>
          <w:szCs w:val="18"/>
          <w:lang w:val="es-ES" w:eastAsia="en-US"/>
        </w:rPr>
        <w:t xml:space="preserve"> la Orden de 27 de noviemb</w:t>
      </w:r>
      <w:r>
        <w:rPr>
          <w:rFonts w:ascii="Arial" w:eastAsia="Calibri" w:hAnsi="Arial" w:cs="Arial"/>
          <w:sz w:val="18"/>
          <w:szCs w:val="18"/>
          <w:lang w:val="es-ES" w:eastAsia="en-US"/>
        </w:rPr>
        <w:t>re de 2020 de la Consejería de T</w:t>
      </w:r>
      <w:r w:rsidRPr="009852DC">
        <w:rPr>
          <w:rFonts w:ascii="Arial" w:eastAsia="Calibri" w:hAnsi="Arial" w:cs="Arial"/>
          <w:sz w:val="18"/>
          <w:szCs w:val="18"/>
          <w:lang w:val="es-ES" w:eastAsia="en-US"/>
        </w:rPr>
        <w:t>urismo, Juventud y Deportes, por la que se establece el Protocolo de actuación para la actividad deportiva en la Región de Murcia, con motivo de la pandemia COVID-19</w:t>
      </w:r>
      <w:r>
        <w:rPr>
          <w:rFonts w:ascii="Arial" w:eastAsia="Calibri" w:hAnsi="Arial" w:cs="Arial"/>
          <w:sz w:val="18"/>
          <w:szCs w:val="18"/>
          <w:lang w:val="es-ES" w:eastAsia="en-US"/>
        </w:rPr>
        <w:t xml:space="preserve">, considerando la ocupación anterior afectada por el </w:t>
      </w:r>
      <w:r w:rsidRPr="00306855">
        <w:rPr>
          <w:rFonts w:ascii="Arial" w:eastAsia="Calibri" w:hAnsi="Arial" w:cs="Arial"/>
          <w:b/>
          <w:sz w:val="18"/>
          <w:szCs w:val="18"/>
          <w:lang w:val="es-ES" w:eastAsia="en-US"/>
        </w:rPr>
        <w:t>Nivel 1 de alerta sanitaria, que corresponde con el de máxima ocupación en estas condiciones</w:t>
      </w:r>
      <w:r>
        <w:rPr>
          <w:rFonts w:ascii="Arial" w:eastAsia="Calibri" w:hAnsi="Arial" w:cs="Arial"/>
          <w:sz w:val="18"/>
          <w:szCs w:val="18"/>
          <w:lang w:val="es-ES" w:eastAsia="en-US"/>
        </w:rPr>
        <w:t>.</w:t>
      </w:r>
    </w:p>
    <w:p w:rsidR="00B832DE" w:rsidRPr="00B64D6B" w:rsidRDefault="00B832DE" w:rsidP="00B832DE">
      <w:pPr>
        <w:ind w:left="142"/>
        <w:jc w:val="both"/>
        <w:rPr>
          <w:rFonts w:ascii="Arial" w:eastAsia="Calibri" w:hAnsi="Arial" w:cs="Arial"/>
          <w:sz w:val="14"/>
          <w:szCs w:val="18"/>
          <w:lang w:val="es-ES" w:eastAsia="en-US"/>
        </w:rPr>
      </w:pPr>
    </w:p>
    <w:p w:rsidR="00B832DE" w:rsidRPr="00746D94" w:rsidRDefault="00B832DE" w:rsidP="00B832DE">
      <w:pPr>
        <w:ind w:left="142"/>
        <w:jc w:val="both"/>
        <w:rPr>
          <w:rFonts w:ascii="Arial" w:eastAsia="Calibri" w:hAnsi="Arial" w:cs="Arial"/>
          <w:sz w:val="18"/>
          <w:szCs w:val="18"/>
          <w:u w:val="single"/>
          <w:lang w:val="es-ES" w:eastAsia="en-US"/>
        </w:rPr>
      </w:pPr>
      <w:r w:rsidRPr="00746D94">
        <w:rPr>
          <w:rFonts w:ascii="Arial" w:eastAsia="Calibri" w:hAnsi="Arial" w:cs="Arial"/>
          <w:sz w:val="18"/>
          <w:szCs w:val="18"/>
          <w:u w:val="single"/>
          <w:lang w:val="es-ES" w:eastAsia="en-US"/>
        </w:rPr>
        <w:t>Los cálculos así realizados deberán actualizarse en el caso de que se publiquen nuevos criterios para la aplicación de los niveles de alerta sanitaria o sea modificado el Protocolo de actuación para la actividad deportiva en la Región de Murcia, con motivo de la pandemia de COVID-19.</w:t>
      </w:r>
    </w:p>
    <w:p w:rsidR="00B832DE" w:rsidRPr="00B64D6B" w:rsidRDefault="00B832DE" w:rsidP="00B832DE">
      <w:pPr>
        <w:ind w:left="142"/>
        <w:jc w:val="both"/>
        <w:rPr>
          <w:rFonts w:ascii="Arial" w:eastAsia="Calibri" w:hAnsi="Arial" w:cs="Arial"/>
          <w:sz w:val="14"/>
          <w:szCs w:val="18"/>
          <w:lang w:val="es-ES" w:eastAsia="en-US"/>
        </w:rPr>
      </w:pPr>
    </w:p>
    <w:p w:rsidR="00B832DE" w:rsidRDefault="00B832DE" w:rsidP="00B832DE">
      <w:pPr>
        <w:ind w:left="142"/>
        <w:jc w:val="both"/>
        <w:rPr>
          <w:rFonts w:ascii="Arial" w:eastAsia="Calibri" w:hAnsi="Arial" w:cs="Arial"/>
          <w:sz w:val="18"/>
          <w:szCs w:val="18"/>
          <w:lang w:val="es-ES" w:eastAsia="en-US"/>
        </w:rPr>
      </w:pPr>
      <w:r>
        <w:rPr>
          <w:rFonts w:ascii="Arial" w:eastAsia="Calibri" w:hAnsi="Arial" w:cs="Arial"/>
          <w:sz w:val="18"/>
          <w:szCs w:val="18"/>
          <w:lang w:val="es-ES" w:eastAsia="en-US"/>
        </w:rPr>
        <w:t>Las comprobaciones del nivel de concentración de CO</w:t>
      </w:r>
      <w:r>
        <w:rPr>
          <w:rFonts w:ascii="Arial" w:eastAsia="Calibri" w:hAnsi="Arial" w:cs="Arial"/>
          <w:sz w:val="18"/>
          <w:szCs w:val="18"/>
          <w:vertAlign w:val="subscript"/>
          <w:lang w:val="es-ES" w:eastAsia="en-US"/>
        </w:rPr>
        <w:t>2</w:t>
      </w:r>
      <w:r>
        <w:rPr>
          <w:rFonts w:ascii="Arial" w:eastAsia="Calibri" w:hAnsi="Arial" w:cs="Arial"/>
          <w:sz w:val="18"/>
          <w:szCs w:val="18"/>
          <w:lang w:val="es-ES" w:eastAsia="en-US"/>
        </w:rPr>
        <w:t xml:space="preserve"> podrán modificar dichos cálculos debiendo regular las condiciones de caudal de aire exterior por persona o el aforo, de tal manera que no se superen las 700ppp absolutas recomendadas en situación de pandemia.</w:t>
      </w:r>
    </w:p>
    <w:p w:rsidR="00B832DE" w:rsidRDefault="00B832DE" w:rsidP="00B832DE">
      <w:pPr>
        <w:ind w:left="142"/>
        <w:jc w:val="both"/>
        <w:rPr>
          <w:rFonts w:ascii="Arial" w:eastAsia="Calibri" w:hAnsi="Arial" w:cs="Arial"/>
          <w:sz w:val="18"/>
          <w:szCs w:val="18"/>
          <w:lang w:val="es-ES" w:eastAsia="en-US"/>
        </w:rPr>
      </w:pPr>
    </w:p>
    <w:p w:rsidR="00B832DE" w:rsidRPr="00B5074C" w:rsidRDefault="00B832DE" w:rsidP="00B832DE">
      <w:pPr>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Cálculo de la ocupación de Espectadores.</w:t>
      </w:r>
    </w:p>
    <w:tbl>
      <w:tblPr>
        <w:tblStyle w:val="Tablaconcuadrcula"/>
        <w:tblW w:w="0" w:type="auto"/>
        <w:tblInd w:w="279" w:type="dxa"/>
        <w:tblLook w:val="04A0" w:firstRow="1" w:lastRow="0" w:firstColumn="1" w:lastColumn="0" w:noHBand="0" w:noVBand="1"/>
      </w:tblPr>
      <w:tblGrid>
        <w:gridCol w:w="3260"/>
        <w:gridCol w:w="4820"/>
      </w:tblGrid>
      <w:tr w:rsidR="00B832DE" w:rsidTr="00746D94">
        <w:tc>
          <w:tcPr>
            <w:tcW w:w="3260" w:type="dxa"/>
            <w:tcBorders>
              <w:right w:val="single" w:sz="18" w:space="0" w:color="auto"/>
            </w:tcBorders>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1 Bajo</w:t>
            </w:r>
          </w:p>
        </w:tc>
        <w:tc>
          <w:tcPr>
            <w:tcW w:w="48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75% de las plazas de graderío existentes dejando un asiento de separación.</w:t>
            </w:r>
          </w:p>
        </w:tc>
      </w:tr>
      <w:tr w:rsidR="00B832DE" w:rsidTr="00FD44CD">
        <w:tc>
          <w:tcPr>
            <w:tcW w:w="3260" w:type="dxa"/>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2 Medio</w:t>
            </w:r>
          </w:p>
        </w:tc>
        <w:tc>
          <w:tcPr>
            <w:tcW w:w="4820" w:type="dxa"/>
            <w:tcBorders>
              <w:top w:val="single" w:sz="18" w:space="0" w:color="auto"/>
            </w:tcBorders>
            <w:shd w:val="clear" w:color="auto" w:fill="FFFFFF" w:themeFill="background1"/>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50% de las plazas de graderío existentes dejando un asiento de separación.</w:t>
            </w:r>
          </w:p>
        </w:tc>
      </w:tr>
      <w:tr w:rsidR="00B832DE" w:rsidTr="00FD44CD">
        <w:tc>
          <w:tcPr>
            <w:tcW w:w="3260" w:type="dxa"/>
            <w:shd w:val="clear" w:color="auto" w:fill="FFFFFF" w:themeFill="background1"/>
            <w:vAlign w:val="center"/>
          </w:tcPr>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3 Alto</w:t>
            </w:r>
          </w:p>
          <w:p w:rsidR="00B832DE" w:rsidRPr="000C4199" w:rsidRDefault="00B832DE" w:rsidP="00FD44CD">
            <w:pPr>
              <w:ind w:left="142"/>
              <w:jc w:val="both"/>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4 Muy Alto</w:t>
            </w:r>
          </w:p>
        </w:tc>
        <w:tc>
          <w:tcPr>
            <w:tcW w:w="4820" w:type="dxa"/>
            <w:shd w:val="clear" w:color="auto" w:fill="FFFFFF" w:themeFill="background1"/>
            <w:vAlign w:val="center"/>
          </w:tcPr>
          <w:p w:rsidR="00B832DE" w:rsidRDefault="00B832DE" w:rsidP="00FD44CD">
            <w:pPr>
              <w:ind w:left="142"/>
              <w:jc w:val="both"/>
              <w:rPr>
                <w:rFonts w:ascii="Arial" w:eastAsia="Calibri" w:hAnsi="Arial" w:cs="Arial"/>
                <w:sz w:val="16"/>
                <w:szCs w:val="18"/>
                <w:lang w:val="es-ES" w:eastAsia="en-US"/>
              </w:rPr>
            </w:pPr>
            <w:r>
              <w:rPr>
                <w:rFonts w:ascii="Arial" w:eastAsia="Calibri" w:hAnsi="Arial" w:cs="Arial"/>
                <w:sz w:val="16"/>
                <w:szCs w:val="18"/>
                <w:lang w:val="es-ES" w:eastAsia="en-US"/>
              </w:rPr>
              <w:t>Sin público</w:t>
            </w:r>
          </w:p>
        </w:tc>
      </w:tr>
    </w:tbl>
    <w:p w:rsidR="00B832DE" w:rsidRPr="00B5074C" w:rsidRDefault="00B832DE" w:rsidP="00B832DE">
      <w:pPr>
        <w:spacing w:before="120"/>
        <w:ind w:left="142"/>
        <w:jc w:val="center"/>
        <w:rPr>
          <w:rFonts w:ascii="Arial" w:eastAsia="Calibri" w:hAnsi="Arial" w:cs="Arial"/>
          <w:b/>
          <w:sz w:val="18"/>
          <w:szCs w:val="18"/>
          <w:lang w:val="es-ES" w:eastAsia="en-US"/>
        </w:rPr>
      </w:pPr>
      <w:r w:rsidRPr="00B5074C">
        <w:rPr>
          <w:rFonts w:ascii="Arial" w:eastAsia="Calibri" w:hAnsi="Arial" w:cs="Arial"/>
          <w:b/>
          <w:sz w:val="18"/>
          <w:szCs w:val="18"/>
          <w:lang w:val="es-ES" w:eastAsia="en-US"/>
        </w:rPr>
        <w:t>Cálculo de la ocupación de D</w:t>
      </w:r>
      <w:r>
        <w:rPr>
          <w:rFonts w:ascii="Arial" w:eastAsia="Calibri" w:hAnsi="Arial" w:cs="Arial"/>
          <w:b/>
          <w:sz w:val="18"/>
          <w:szCs w:val="18"/>
          <w:lang w:val="es-ES" w:eastAsia="en-US"/>
        </w:rPr>
        <w:t>eportistas y T</w:t>
      </w:r>
      <w:r w:rsidRPr="00B5074C">
        <w:rPr>
          <w:rFonts w:ascii="Arial" w:eastAsia="Calibri" w:hAnsi="Arial" w:cs="Arial"/>
          <w:b/>
          <w:sz w:val="18"/>
          <w:szCs w:val="18"/>
          <w:lang w:val="es-ES" w:eastAsia="en-US"/>
        </w:rPr>
        <w:t>écnicos en el desarrollo de su actividad.</w:t>
      </w:r>
    </w:p>
    <w:tbl>
      <w:tblPr>
        <w:tblStyle w:val="Tablaconcuadrcula"/>
        <w:tblW w:w="0" w:type="auto"/>
        <w:tblInd w:w="279" w:type="dxa"/>
        <w:tblLook w:val="04A0" w:firstRow="1" w:lastRow="0" w:firstColumn="1" w:lastColumn="0" w:noHBand="0" w:noVBand="1"/>
      </w:tblPr>
      <w:tblGrid>
        <w:gridCol w:w="2562"/>
        <w:gridCol w:w="1435"/>
        <w:gridCol w:w="1418"/>
        <w:gridCol w:w="2665"/>
      </w:tblGrid>
      <w:tr w:rsidR="00B832DE" w:rsidTr="00FD44CD">
        <w:tc>
          <w:tcPr>
            <w:tcW w:w="2562" w:type="dxa"/>
            <w:tcBorders>
              <w:bottom w:val="single" w:sz="18" w:space="0" w:color="auto"/>
            </w:tcBorders>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AFORO</w:t>
            </w:r>
          </w:p>
        </w:tc>
        <w:tc>
          <w:tcPr>
            <w:tcW w:w="1435" w:type="dxa"/>
            <w:tcBorders>
              <w:bottom w:val="single" w:sz="18" w:space="0" w:color="auto"/>
            </w:tcBorders>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1 Bajo</w:t>
            </w:r>
          </w:p>
        </w:tc>
        <w:tc>
          <w:tcPr>
            <w:tcW w:w="1418" w:type="dxa"/>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2</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Medio</w:t>
            </w:r>
          </w:p>
        </w:tc>
        <w:tc>
          <w:tcPr>
            <w:tcW w:w="2665" w:type="dxa"/>
            <w:shd w:val="clear" w:color="auto" w:fill="FFFFFF" w:themeFill="background1"/>
            <w:vAlign w:val="center"/>
          </w:tcPr>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3</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Alto</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Nivel de alerta 4</w:t>
            </w:r>
          </w:p>
          <w:p w:rsidR="00B832DE" w:rsidRPr="000C4199" w:rsidRDefault="00B832DE" w:rsidP="00FD44CD">
            <w:pPr>
              <w:ind w:left="142"/>
              <w:jc w:val="center"/>
              <w:rPr>
                <w:rFonts w:ascii="Arial" w:eastAsia="Calibri" w:hAnsi="Arial" w:cs="Arial"/>
                <w:b/>
                <w:sz w:val="16"/>
                <w:szCs w:val="18"/>
                <w:lang w:val="es-ES" w:eastAsia="en-US"/>
              </w:rPr>
            </w:pPr>
            <w:r w:rsidRPr="000C4199">
              <w:rPr>
                <w:rFonts w:ascii="Arial" w:eastAsia="Calibri" w:hAnsi="Arial" w:cs="Arial"/>
                <w:b/>
                <w:sz w:val="16"/>
                <w:szCs w:val="18"/>
                <w:lang w:val="es-ES" w:eastAsia="en-US"/>
              </w:rPr>
              <w:t>Muy Alto</w:t>
            </w:r>
          </w:p>
        </w:tc>
      </w:tr>
      <w:tr w:rsidR="00B832DE" w:rsidTr="00746D94">
        <w:tc>
          <w:tcPr>
            <w:tcW w:w="25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832DE" w:rsidRDefault="00B832DE" w:rsidP="00FD44CD">
            <w:pPr>
              <w:ind w:left="142"/>
              <w:rPr>
                <w:rFonts w:ascii="Arial" w:eastAsia="Calibri" w:hAnsi="Arial" w:cs="Arial"/>
                <w:sz w:val="16"/>
                <w:szCs w:val="18"/>
                <w:lang w:val="es-ES" w:eastAsia="en-US"/>
              </w:rPr>
            </w:pPr>
            <w:r>
              <w:rPr>
                <w:rFonts w:ascii="Arial" w:eastAsia="Calibri" w:hAnsi="Arial" w:cs="Arial"/>
                <w:sz w:val="16"/>
                <w:szCs w:val="18"/>
                <w:lang w:val="es-ES" w:eastAsia="en-US"/>
              </w:rPr>
              <w:t>-Gimnasios y salas: 2,25 m</w:t>
            </w:r>
            <w:r>
              <w:rPr>
                <w:rFonts w:ascii="Arial" w:eastAsia="Calibri" w:hAnsi="Arial" w:cs="Arial"/>
                <w:sz w:val="16"/>
                <w:szCs w:val="18"/>
                <w:vertAlign w:val="superscript"/>
                <w:lang w:val="es-ES" w:eastAsia="en-US"/>
              </w:rPr>
              <w:t>2</w:t>
            </w:r>
            <w:r>
              <w:rPr>
                <w:rFonts w:ascii="Arial" w:eastAsia="Calibri" w:hAnsi="Arial" w:cs="Arial"/>
                <w:sz w:val="16"/>
                <w:szCs w:val="18"/>
                <w:lang w:val="es-ES" w:eastAsia="en-US"/>
              </w:rPr>
              <w:t xml:space="preserve"> por persona.</w:t>
            </w:r>
          </w:p>
          <w:p w:rsidR="00B832DE" w:rsidRDefault="00B832DE" w:rsidP="00FD44CD">
            <w:pPr>
              <w:ind w:left="142"/>
              <w:rPr>
                <w:rFonts w:ascii="Arial" w:eastAsia="Calibri" w:hAnsi="Arial" w:cs="Arial"/>
                <w:sz w:val="16"/>
                <w:szCs w:val="18"/>
                <w:lang w:val="es-ES" w:eastAsia="en-US"/>
              </w:rPr>
            </w:pPr>
            <w:r>
              <w:rPr>
                <w:rFonts w:ascii="Arial" w:eastAsia="Calibri" w:hAnsi="Arial" w:cs="Arial"/>
                <w:sz w:val="16"/>
                <w:szCs w:val="18"/>
                <w:lang w:val="es-ES" w:eastAsia="en-US"/>
              </w:rPr>
              <w:t>-Pistas y Pabellones deportivos: 25 m</w:t>
            </w:r>
            <w:r>
              <w:rPr>
                <w:rFonts w:ascii="Arial" w:eastAsia="Calibri" w:hAnsi="Arial" w:cs="Arial"/>
                <w:sz w:val="16"/>
                <w:szCs w:val="18"/>
                <w:vertAlign w:val="superscript"/>
                <w:lang w:val="es-ES" w:eastAsia="en-US"/>
              </w:rPr>
              <w:t>2</w:t>
            </w:r>
            <w:r>
              <w:rPr>
                <w:rFonts w:ascii="Arial" w:eastAsia="Calibri" w:hAnsi="Arial" w:cs="Arial"/>
                <w:sz w:val="16"/>
                <w:szCs w:val="18"/>
                <w:lang w:val="es-ES" w:eastAsia="en-US"/>
              </w:rPr>
              <w:t xml:space="preserve"> por persona.</w:t>
            </w:r>
          </w:p>
        </w:tc>
        <w:tc>
          <w:tcPr>
            <w:tcW w:w="14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75%</w:t>
            </w:r>
          </w:p>
        </w:tc>
        <w:tc>
          <w:tcPr>
            <w:tcW w:w="1418" w:type="dxa"/>
            <w:tcBorders>
              <w:left w:val="single" w:sz="18" w:space="0" w:color="auto"/>
            </w:tcBorders>
            <w:shd w:val="clear" w:color="auto" w:fill="FFFFFF" w:themeFill="background1"/>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50%</w:t>
            </w:r>
          </w:p>
        </w:tc>
        <w:tc>
          <w:tcPr>
            <w:tcW w:w="2665" w:type="dxa"/>
            <w:shd w:val="clear" w:color="auto" w:fill="FFFFFF" w:themeFill="background1"/>
            <w:vAlign w:val="center"/>
          </w:tcPr>
          <w:p w:rsidR="00B832DE" w:rsidRDefault="00B832DE" w:rsidP="00FD44CD">
            <w:pPr>
              <w:ind w:left="142"/>
              <w:jc w:val="center"/>
              <w:rPr>
                <w:rFonts w:ascii="Arial" w:eastAsia="Calibri" w:hAnsi="Arial" w:cs="Arial"/>
                <w:sz w:val="16"/>
                <w:szCs w:val="18"/>
                <w:lang w:val="es-ES" w:eastAsia="en-US"/>
              </w:rPr>
            </w:pPr>
            <w:r>
              <w:rPr>
                <w:rFonts w:ascii="Arial" w:eastAsia="Calibri" w:hAnsi="Arial" w:cs="Arial"/>
                <w:sz w:val="16"/>
                <w:szCs w:val="18"/>
                <w:lang w:val="es-ES" w:eastAsia="en-US"/>
              </w:rPr>
              <w:t>1/3 si se puede garantizar la distancia de seguridad de 1,5metros, si no, la instalación deberá permanecer cerrada</w:t>
            </w:r>
          </w:p>
        </w:tc>
      </w:tr>
    </w:tbl>
    <w:p w:rsidR="00746D94" w:rsidRDefault="00746D94">
      <w:pPr>
        <w:spacing w:after="160" w:line="259" w:lineRule="auto"/>
        <w:rPr>
          <w:rFonts w:ascii="Arial" w:eastAsia="Calibri" w:hAnsi="Arial" w:cs="Arial"/>
          <w:sz w:val="22"/>
          <w:szCs w:val="21"/>
          <w:lang w:val="es-ES" w:eastAsia="en-US"/>
        </w:rPr>
      </w:pPr>
      <w:r>
        <w:rPr>
          <w:rFonts w:ascii="Arial" w:hAnsi="Arial" w:cs="Arial"/>
        </w:rPr>
        <w:br w:type="page"/>
      </w:r>
    </w:p>
    <w:p w:rsidR="00B832DE" w:rsidRPr="00ED25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lastRenderedPageBreak/>
        <w:t>●</w:t>
      </w:r>
      <w:r w:rsidR="00B832DE" w:rsidRPr="00ED259B">
        <w:rPr>
          <w:rFonts w:cs="Arial"/>
          <w:b/>
          <w:sz w:val="20"/>
        </w:rPr>
        <w:t xml:space="preserve"> </w:t>
      </w:r>
      <w:r w:rsidR="00B832DE" w:rsidRPr="00ED259B">
        <w:rPr>
          <w:rFonts w:ascii="Arial" w:hAnsi="Arial" w:cs="Arial"/>
          <w:b/>
          <w:sz w:val="20"/>
          <w:szCs w:val="18"/>
        </w:rPr>
        <w:t>Acceso a documentos publicados:</w:t>
      </w:r>
    </w:p>
    <w:p w:rsidR="00B832DE" w:rsidRPr="003D3578" w:rsidRDefault="00B832DE" w:rsidP="00B832DE">
      <w:pPr>
        <w:pStyle w:val="Pa17"/>
        <w:spacing w:line="240" w:lineRule="auto"/>
        <w:ind w:left="142"/>
        <w:jc w:val="both"/>
        <w:rPr>
          <w:rFonts w:ascii="Arial" w:eastAsia="Times New Roman" w:hAnsi="Arial" w:cs="Arial"/>
          <w:sz w:val="16"/>
          <w:szCs w:val="18"/>
          <w:lang w:eastAsia="es-ES"/>
        </w:rPr>
      </w:pPr>
      <w:r w:rsidRPr="003D3578">
        <w:rPr>
          <w:rFonts w:ascii="Arial" w:eastAsia="Times New Roman" w:hAnsi="Arial" w:cs="Arial"/>
          <w:sz w:val="16"/>
          <w:szCs w:val="18"/>
          <w:lang w:eastAsia="es-ES"/>
        </w:rPr>
        <w:t>-“Evaluación del riesgo de la transmisión de SARS-CoV-2 mediante aerosoles. Documento técnico del Ministerio de Sanidad” publicado el 18 de noviembre 2020.</w:t>
      </w:r>
    </w:p>
    <w:p w:rsidR="00B832DE" w:rsidRPr="003D3578" w:rsidRDefault="009668A2" w:rsidP="00B832DE">
      <w:pPr>
        <w:pStyle w:val="Textosinformato"/>
        <w:tabs>
          <w:tab w:val="left" w:pos="1134"/>
        </w:tabs>
        <w:ind w:left="142"/>
        <w:jc w:val="both"/>
        <w:rPr>
          <w:rStyle w:val="Hipervnculo"/>
          <w:rFonts w:cs="Arial"/>
          <w:sz w:val="14"/>
          <w:szCs w:val="18"/>
        </w:rPr>
      </w:pPr>
      <w:hyperlink r:id="rId9" w:history="1">
        <w:r w:rsidR="00B832DE" w:rsidRPr="003D3578">
          <w:rPr>
            <w:rStyle w:val="Hipervnculo"/>
            <w:rFonts w:cs="Arial"/>
            <w:sz w:val="14"/>
            <w:szCs w:val="18"/>
          </w:rPr>
          <w:t>https://www.mscbs.gob.es/profesionales/saludPublica/ccayes/alertasActual/nCov/documentos/COVID19_Aerosoles.pdf</w:t>
        </w:r>
      </w:hyperlink>
    </w:p>
    <w:p w:rsidR="00B832DE" w:rsidRPr="003D3578" w:rsidRDefault="00B832DE" w:rsidP="00B832DE">
      <w:pPr>
        <w:pStyle w:val="Textosinformato"/>
        <w:tabs>
          <w:tab w:val="left" w:pos="1134"/>
        </w:tabs>
        <w:ind w:left="142"/>
        <w:jc w:val="both"/>
        <w:rPr>
          <w:rStyle w:val="Hipervnculo"/>
          <w:rFonts w:cs="Arial"/>
          <w:sz w:val="16"/>
          <w:szCs w:val="18"/>
        </w:rPr>
      </w:pPr>
      <w:r w:rsidRPr="003D3578">
        <w:rPr>
          <w:rFonts w:ascii="Arial" w:hAnsi="Arial" w:cs="Arial"/>
          <w:sz w:val="16"/>
          <w:szCs w:val="18"/>
        </w:rPr>
        <w:t>- Ministerio de Trabajo y Economía Social y el Instituto Nacional de Seguridad y Salud en el Trabajo sobre “La ventilación como medida preventiva frente al coronavirus SARS-CoV-2”.</w:t>
      </w:r>
    </w:p>
    <w:p w:rsidR="00130511" w:rsidRDefault="00130511" w:rsidP="00B832DE">
      <w:pPr>
        <w:pStyle w:val="Textosinformato"/>
        <w:tabs>
          <w:tab w:val="left" w:pos="993"/>
          <w:tab w:val="left" w:pos="1134"/>
        </w:tabs>
        <w:ind w:left="142"/>
        <w:jc w:val="both"/>
        <w:rPr>
          <w:rStyle w:val="Hipervnculo"/>
          <w:rFonts w:cs="Arial"/>
          <w:sz w:val="14"/>
          <w:szCs w:val="18"/>
        </w:rPr>
      </w:pPr>
      <w:r w:rsidRPr="00130511">
        <w:rPr>
          <w:rStyle w:val="Hipervnculo"/>
          <w:rFonts w:cs="Arial"/>
          <w:sz w:val="14"/>
          <w:szCs w:val="18"/>
        </w:rPr>
        <w:t>https://www.insst.es/el-instituto-al-dia/la-ventilacion-como-medida-preventiva-frente-al-coronavirus-sars-cov-2</w:t>
      </w:r>
    </w:p>
    <w:p w:rsidR="00B832DE" w:rsidRPr="003D3578" w:rsidRDefault="00B832DE" w:rsidP="00B832DE">
      <w:pPr>
        <w:pStyle w:val="Textosinformato"/>
        <w:tabs>
          <w:tab w:val="left" w:pos="1134"/>
        </w:tabs>
        <w:ind w:left="142"/>
        <w:jc w:val="both"/>
        <w:rPr>
          <w:rFonts w:ascii="Arial" w:hAnsi="Arial" w:cs="Arial"/>
          <w:sz w:val="16"/>
          <w:szCs w:val="18"/>
        </w:rPr>
      </w:pPr>
      <w:r w:rsidRPr="003D3578">
        <w:rPr>
          <w:rFonts w:ascii="Arial" w:hAnsi="Arial" w:cs="Arial"/>
          <w:sz w:val="16"/>
          <w:szCs w:val="18"/>
        </w:rPr>
        <w:t>- Ministerio de Sanidad y el Ministerio para la Transición Ecológica y el Reto Demográfico, junto con el Instituto para la Diversificación y Ahorro de Energía sobre “Recomendaciones de operación y mantenimiento de los sistemas de climatización y ventilación de edificios y locales para la prevención de la propagación del SARS-CoV-2”.</w:t>
      </w:r>
    </w:p>
    <w:p w:rsidR="00B832DE" w:rsidRPr="003D3578" w:rsidRDefault="009668A2" w:rsidP="00B832DE">
      <w:pPr>
        <w:pStyle w:val="Textosinformato"/>
        <w:tabs>
          <w:tab w:val="left" w:pos="709"/>
          <w:tab w:val="left" w:pos="1134"/>
        </w:tabs>
        <w:ind w:left="142"/>
        <w:jc w:val="both"/>
        <w:rPr>
          <w:rStyle w:val="Hipervnculo"/>
          <w:rFonts w:cs="Arial"/>
          <w:sz w:val="14"/>
          <w:szCs w:val="18"/>
        </w:rPr>
      </w:pPr>
      <w:hyperlink r:id="rId10" w:history="1">
        <w:r w:rsidR="00B832DE" w:rsidRPr="003D3578">
          <w:rPr>
            <w:rStyle w:val="Hipervnculo"/>
            <w:rFonts w:cs="Arial"/>
            <w:sz w:val="14"/>
            <w:szCs w:val="18"/>
          </w:rPr>
          <w:t>https://www.mscbs.gob.es/profesionales/saludPublica/ccayes/alertasActual/nCov/documentos/Recomendaciones_de_operacion_y_mantenimiento.pdf</w:t>
        </w:r>
      </w:hyperlink>
    </w:p>
    <w:p w:rsidR="00B832DE" w:rsidRPr="003D3578" w:rsidRDefault="00B832DE" w:rsidP="00B832DE">
      <w:pPr>
        <w:pStyle w:val="Textosinformato"/>
        <w:tabs>
          <w:tab w:val="left" w:pos="1134"/>
        </w:tabs>
        <w:ind w:left="142"/>
        <w:jc w:val="both"/>
        <w:rPr>
          <w:rFonts w:ascii="Arial" w:hAnsi="Arial" w:cs="Arial"/>
          <w:sz w:val="16"/>
          <w:szCs w:val="18"/>
        </w:rPr>
      </w:pPr>
      <w:r w:rsidRPr="003D3578">
        <w:rPr>
          <w:rFonts w:ascii="Arial" w:hAnsi="Arial" w:cs="Arial"/>
          <w:sz w:val="16"/>
          <w:szCs w:val="18"/>
        </w:rPr>
        <w:t>- Consejo Superior de Investigaciones Científicas (CSIC) “Guía para la ventilación de las aulas”.</w:t>
      </w:r>
    </w:p>
    <w:p w:rsidR="00130511" w:rsidRPr="00111353" w:rsidRDefault="009668A2" w:rsidP="0054575E">
      <w:pPr>
        <w:pStyle w:val="Textosinformato"/>
        <w:tabs>
          <w:tab w:val="left" w:pos="1134"/>
        </w:tabs>
        <w:spacing w:after="120"/>
        <w:ind w:left="142"/>
        <w:jc w:val="both"/>
        <w:rPr>
          <w:rFonts w:cs="Arial"/>
          <w:sz w:val="14"/>
        </w:rPr>
      </w:pPr>
      <w:hyperlink r:id="rId11" w:history="1">
        <w:r w:rsidR="00130511" w:rsidRPr="00111353">
          <w:rPr>
            <w:rStyle w:val="Hipervnculo"/>
            <w:rFonts w:cs="Arial"/>
            <w:sz w:val="14"/>
          </w:rPr>
          <w:t>https://digital.csic.es/handle/10261/221538</w:t>
        </w:r>
      </w:hyperlink>
    </w:p>
    <w:p w:rsidR="00B832DE" w:rsidRPr="00ED259B" w:rsidRDefault="002A2C78" w:rsidP="00B832DE">
      <w:pPr>
        <w:pStyle w:val="Textosinformato"/>
        <w:tabs>
          <w:tab w:val="left" w:pos="1134"/>
        </w:tabs>
        <w:spacing w:after="120"/>
        <w:jc w:val="both"/>
        <w:rPr>
          <w:rFonts w:ascii="Arial" w:hAnsi="Arial" w:cs="Arial"/>
          <w:b/>
          <w:sz w:val="20"/>
          <w:szCs w:val="18"/>
        </w:rPr>
      </w:pPr>
      <w:r w:rsidRPr="002A2C78">
        <w:rPr>
          <w:rFonts w:ascii="Arial" w:hAnsi="Arial" w:cs="Arial"/>
          <w:sz w:val="24"/>
        </w:rPr>
        <w:t>●</w:t>
      </w:r>
      <w:r w:rsidR="00B832DE" w:rsidRPr="00ED259B">
        <w:rPr>
          <w:rFonts w:cs="Arial"/>
          <w:b/>
          <w:sz w:val="20"/>
        </w:rPr>
        <w:t xml:space="preserve"> </w:t>
      </w:r>
      <w:r w:rsidR="00B832DE">
        <w:rPr>
          <w:rFonts w:ascii="Arial" w:hAnsi="Arial" w:cs="Arial"/>
          <w:b/>
          <w:sz w:val="20"/>
          <w:szCs w:val="18"/>
        </w:rPr>
        <w:t>Ejemplo.</w:t>
      </w:r>
    </w:p>
    <w:p w:rsidR="00B832DE" w:rsidRPr="00C56002" w:rsidRDefault="00B832DE" w:rsidP="00AF3F5B">
      <w:pPr>
        <w:pStyle w:val="Textosinformato"/>
        <w:tabs>
          <w:tab w:val="left" w:pos="1134"/>
        </w:tabs>
        <w:ind w:left="142"/>
        <w:jc w:val="both"/>
        <w:rPr>
          <w:rFonts w:ascii="Arial" w:hAnsi="Arial" w:cs="Arial"/>
          <w:b/>
          <w:sz w:val="18"/>
          <w:szCs w:val="18"/>
        </w:rPr>
      </w:pPr>
      <w:r w:rsidRPr="00C56002">
        <w:rPr>
          <w:rFonts w:ascii="Arial" w:hAnsi="Arial" w:cs="Arial"/>
          <w:b/>
          <w:sz w:val="18"/>
          <w:szCs w:val="18"/>
        </w:rPr>
        <w:t>Pabellón Polideportivo</w:t>
      </w:r>
    </w:p>
    <w:p w:rsidR="00B832DE" w:rsidRPr="00C56002" w:rsidRDefault="00B832DE" w:rsidP="00B832DE">
      <w:pPr>
        <w:pStyle w:val="Textosinformato"/>
        <w:tabs>
          <w:tab w:val="left" w:pos="1134"/>
        </w:tabs>
        <w:ind w:left="142"/>
        <w:jc w:val="both"/>
        <w:rPr>
          <w:rFonts w:ascii="Arial" w:hAnsi="Arial" w:cs="Arial"/>
          <w:sz w:val="18"/>
          <w:szCs w:val="18"/>
          <w:vertAlign w:val="superscript"/>
        </w:rPr>
      </w:pPr>
      <w:r>
        <w:rPr>
          <w:rFonts w:ascii="Arial" w:hAnsi="Arial" w:cs="Arial"/>
          <w:sz w:val="18"/>
          <w:szCs w:val="18"/>
        </w:rPr>
        <w:t>-Superficie útil del espacio deportivo: 40x20 (zona de juego) + bandas de seguridad= 44x22 = 968 m</w:t>
      </w:r>
      <w:r>
        <w:rPr>
          <w:rFonts w:ascii="Arial" w:hAnsi="Arial" w:cs="Arial"/>
          <w:sz w:val="18"/>
          <w:szCs w:val="18"/>
          <w:vertAlign w:val="superscript"/>
        </w:rPr>
        <w:t>2</w:t>
      </w:r>
    </w:p>
    <w:p w:rsidR="00B832DE" w:rsidRDefault="00B832DE" w:rsidP="00B832DE">
      <w:pPr>
        <w:pStyle w:val="Textosinformato"/>
        <w:tabs>
          <w:tab w:val="left" w:pos="1134"/>
        </w:tabs>
        <w:ind w:left="142"/>
        <w:jc w:val="both"/>
        <w:rPr>
          <w:rFonts w:ascii="Arial" w:hAnsi="Arial" w:cs="Arial"/>
          <w:sz w:val="18"/>
          <w:szCs w:val="18"/>
        </w:rPr>
      </w:pPr>
      <w:r>
        <w:rPr>
          <w:rFonts w:ascii="Arial" w:hAnsi="Arial" w:cs="Arial"/>
          <w:sz w:val="18"/>
          <w:szCs w:val="18"/>
        </w:rPr>
        <w:t>-Graderío para 500 espectadores.</w:t>
      </w:r>
    </w:p>
    <w:p w:rsidR="00B832DE" w:rsidRDefault="00B832DE" w:rsidP="001153FB">
      <w:pPr>
        <w:pStyle w:val="Textosinformato"/>
        <w:tabs>
          <w:tab w:val="left" w:pos="1134"/>
        </w:tabs>
        <w:ind w:left="142"/>
        <w:jc w:val="both"/>
        <w:rPr>
          <w:rFonts w:ascii="Arial" w:hAnsi="Arial" w:cs="Arial"/>
          <w:sz w:val="18"/>
          <w:szCs w:val="18"/>
        </w:rPr>
      </w:pPr>
      <w:r>
        <w:rPr>
          <w:rFonts w:ascii="Arial" w:hAnsi="Arial" w:cs="Arial"/>
          <w:sz w:val="18"/>
          <w:szCs w:val="18"/>
        </w:rPr>
        <w:t>-Actuación propuesta: revisión y mejora del sistema de ventilación mecánica existente.</w:t>
      </w:r>
    </w:p>
    <w:p w:rsidR="001153FB" w:rsidRPr="001153FB" w:rsidRDefault="001153FB" w:rsidP="00B832DE">
      <w:pPr>
        <w:pStyle w:val="Textosinformato"/>
        <w:tabs>
          <w:tab w:val="left" w:pos="1134"/>
        </w:tabs>
        <w:spacing w:after="120"/>
        <w:ind w:left="142"/>
        <w:jc w:val="both"/>
        <w:rPr>
          <w:rFonts w:ascii="Arial" w:hAnsi="Arial" w:cs="Arial"/>
          <w:sz w:val="18"/>
          <w:szCs w:val="18"/>
        </w:rPr>
      </w:pPr>
      <w:r>
        <w:rPr>
          <w:rFonts w:ascii="Arial" w:hAnsi="Arial" w:cs="Arial"/>
          <w:sz w:val="18"/>
          <w:szCs w:val="18"/>
        </w:rPr>
        <w:t xml:space="preserve">-Se estima la necesidad de </w:t>
      </w:r>
      <w:r w:rsidR="00AF3F5B">
        <w:rPr>
          <w:rFonts w:ascii="Arial" w:hAnsi="Arial" w:cs="Arial"/>
          <w:sz w:val="18"/>
          <w:szCs w:val="18"/>
        </w:rPr>
        <w:t xml:space="preserve">instalar </w:t>
      </w:r>
      <w:r>
        <w:rPr>
          <w:rFonts w:ascii="Arial" w:hAnsi="Arial" w:cs="Arial"/>
          <w:sz w:val="18"/>
          <w:szCs w:val="18"/>
        </w:rPr>
        <w:t>5 medidores de CO</w:t>
      </w:r>
      <w:r>
        <w:rPr>
          <w:rFonts w:ascii="Arial" w:hAnsi="Arial" w:cs="Arial"/>
          <w:sz w:val="18"/>
          <w:szCs w:val="18"/>
          <w:vertAlign w:val="subscript"/>
        </w:rPr>
        <w:t>2</w:t>
      </w:r>
      <w:r>
        <w:rPr>
          <w:rFonts w:ascii="Arial" w:hAnsi="Arial" w:cs="Arial"/>
          <w:sz w:val="18"/>
          <w:szCs w:val="18"/>
        </w:rPr>
        <w:t xml:space="preserve"> con posibili</w:t>
      </w:r>
      <w:r w:rsidR="00746D94">
        <w:rPr>
          <w:rFonts w:ascii="Arial" w:hAnsi="Arial" w:cs="Arial"/>
          <w:sz w:val="18"/>
          <w:szCs w:val="18"/>
        </w:rPr>
        <w:t xml:space="preserve">dad de visualización de datos y </w:t>
      </w:r>
      <w:r w:rsidR="00532896">
        <w:rPr>
          <w:rFonts w:ascii="Arial" w:hAnsi="Arial" w:cs="Arial"/>
          <w:sz w:val="18"/>
          <w:szCs w:val="18"/>
        </w:rPr>
        <w:t xml:space="preserve">sistema </w:t>
      </w:r>
      <w:r>
        <w:rPr>
          <w:rFonts w:ascii="Arial" w:hAnsi="Arial" w:cs="Arial"/>
          <w:sz w:val="18"/>
          <w:szCs w:val="18"/>
        </w:rPr>
        <w:t>NDIR</w:t>
      </w:r>
      <w:r w:rsidR="00AF3F5B">
        <w:rPr>
          <w:rFonts w:ascii="Arial" w:hAnsi="Arial" w:cs="Arial"/>
          <w:sz w:val="18"/>
          <w:szCs w:val="18"/>
        </w:rPr>
        <w:t>.</w:t>
      </w:r>
    </w:p>
    <w:tbl>
      <w:tblPr>
        <w:tblStyle w:val="Tablaconcuadrcula"/>
        <w:tblW w:w="0" w:type="auto"/>
        <w:tblInd w:w="137" w:type="dxa"/>
        <w:tblLook w:val="04A0" w:firstRow="1" w:lastRow="0" w:firstColumn="1" w:lastColumn="0" w:noHBand="0" w:noVBand="1"/>
      </w:tblPr>
      <w:tblGrid>
        <w:gridCol w:w="1985"/>
        <w:gridCol w:w="2268"/>
        <w:gridCol w:w="1984"/>
        <w:gridCol w:w="2120"/>
      </w:tblGrid>
      <w:tr w:rsidR="00B832DE" w:rsidRPr="00B604DC" w:rsidTr="00532896">
        <w:tc>
          <w:tcPr>
            <w:tcW w:w="4253" w:type="dxa"/>
            <w:gridSpan w:val="2"/>
            <w:tcBorders>
              <w:right w:val="double" w:sz="4" w:space="0" w:color="auto"/>
            </w:tcBorders>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Calidad del aire interior en condiciones de</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NO PANDEMIA</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IDA3</w:t>
            </w:r>
          </w:p>
        </w:tc>
        <w:tc>
          <w:tcPr>
            <w:tcW w:w="4104" w:type="dxa"/>
            <w:gridSpan w:val="2"/>
            <w:tcBorders>
              <w:left w:val="double" w:sz="4" w:space="0" w:color="auto"/>
            </w:tcBorders>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C0472">
              <w:rPr>
                <w:rFonts w:ascii="Arial" w:hAnsi="Arial" w:cs="Arial"/>
                <w:b/>
                <w:sz w:val="16"/>
                <w:u w:val="single"/>
              </w:rPr>
              <w:t>OPCIÓN 1</w:t>
            </w:r>
            <w:r>
              <w:rPr>
                <w:rFonts w:ascii="Arial" w:hAnsi="Arial" w:cs="Arial"/>
                <w:b/>
                <w:sz w:val="16"/>
              </w:rPr>
              <w:t xml:space="preserve">: </w:t>
            </w:r>
            <w:r w:rsidRPr="00B604DC">
              <w:rPr>
                <w:rFonts w:ascii="Arial" w:hAnsi="Arial" w:cs="Arial"/>
                <w:b/>
                <w:sz w:val="16"/>
              </w:rPr>
              <w:t>Calidad del aire interior en condiciones de PANDEMIA</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IDA2</w:t>
            </w:r>
          </w:p>
        </w:tc>
      </w:tr>
      <w:tr w:rsidR="00B832DE" w:rsidRPr="00B604DC" w:rsidTr="00532896">
        <w:tc>
          <w:tcPr>
            <w:tcW w:w="4253" w:type="dxa"/>
            <w:gridSpan w:val="2"/>
            <w:tcBorders>
              <w:right w:val="double" w:sz="4" w:space="0" w:color="auto"/>
            </w:tcBorders>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1200 ppm absoluto</w:t>
            </w:r>
          </w:p>
        </w:tc>
        <w:tc>
          <w:tcPr>
            <w:tcW w:w="4104" w:type="dxa"/>
            <w:gridSpan w:val="2"/>
            <w:tcBorders>
              <w:left w:val="double" w:sz="4" w:space="0" w:color="auto"/>
            </w:tcBorders>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700 ppm absoluto</w:t>
            </w:r>
          </w:p>
        </w:tc>
      </w:tr>
      <w:tr w:rsidR="00B832DE" w:rsidRPr="00B604DC" w:rsidTr="00532896">
        <w:tc>
          <w:tcPr>
            <w:tcW w:w="1985" w:type="dxa"/>
            <w:tcBorders>
              <w:right w:val="single" w:sz="4" w:space="0" w:color="auto"/>
            </w:tcBorders>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mínimo 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8,5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11,5 dm</w:t>
            </w:r>
            <w:r w:rsidRPr="00B604DC">
              <w:rPr>
                <w:rFonts w:ascii="Arial" w:hAnsi="Arial" w:cs="Arial"/>
                <w:sz w:val="16"/>
                <w:vertAlign w:val="superscript"/>
              </w:rPr>
              <w:t>3</w:t>
            </w:r>
            <w:r w:rsidRPr="00B604DC">
              <w:rPr>
                <w:rFonts w:ascii="Arial" w:hAnsi="Arial" w:cs="Arial"/>
                <w:sz w:val="16"/>
              </w:rPr>
              <w:t>/s por persona</w:t>
            </w:r>
          </w:p>
        </w:tc>
        <w:tc>
          <w:tcPr>
            <w:tcW w:w="2268" w:type="dxa"/>
            <w:tcBorders>
              <w:right w:val="double" w:sz="4" w:space="0" w:color="auto"/>
            </w:tcBorders>
          </w:tcPr>
          <w:p w:rsidR="00B832DE" w:rsidRDefault="00B832DE" w:rsidP="00FD44CD">
            <w:pPr>
              <w:pStyle w:val="Textosinformato"/>
              <w:tabs>
                <w:tab w:val="left" w:pos="709"/>
                <w:tab w:val="left" w:pos="1134"/>
              </w:tabs>
              <w:rPr>
                <w:rFonts w:ascii="Arial" w:hAnsi="Arial" w:cs="Arial"/>
                <w:b/>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500x8,5 = 4.250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Pr>
                <w:rFonts w:ascii="Arial" w:hAnsi="Arial" w:cs="Arial"/>
                <w:sz w:val="16"/>
              </w:rPr>
              <w:t>/10=</w:t>
            </w:r>
          </w:p>
          <w:p w:rsidR="00B832DE" w:rsidRPr="00DD38A0" w:rsidRDefault="00B832DE" w:rsidP="00FD44CD">
            <w:pPr>
              <w:pStyle w:val="Textosinformato"/>
              <w:tabs>
                <w:tab w:val="left" w:pos="709"/>
                <w:tab w:val="left" w:pos="1134"/>
              </w:tabs>
              <w:jc w:val="center"/>
              <w:rPr>
                <w:rFonts w:ascii="Arial" w:hAnsi="Arial" w:cs="Arial"/>
                <w:sz w:val="16"/>
              </w:rPr>
            </w:pPr>
            <w:r>
              <w:rPr>
                <w:rFonts w:ascii="Arial" w:hAnsi="Arial" w:cs="Arial"/>
                <w:sz w:val="16"/>
              </w:rPr>
              <w:t>=96 deportistas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96x11,5=1.104 dm3/s</w:t>
            </w:r>
          </w:p>
          <w:p w:rsidR="00B832DE" w:rsidRDefault="00B832DE" w:rsidP="00FD44CD">
            <w:pPr>
              <w:pStyle w:val="Textosinformato"/>
              <w:tabs>
                <w:tab w:val="left" w:pos="709"/>
                <w:tab w:val="left" w:pos="1134"/>
              </w:tabs>
              <w:rPr>
                <w:rFonts w:ascii="Arial" w:hAnsi="Arial" w:cs="Arial"/>
                <w:b/>
                <w:sz w:val="16"/>
              </w:rPr>
            </w:pPr>
          </w:p>
          <w:p w:rsidR="00B832DE"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TOTAL=5.354 </w:t>
            </w:r>
            <w:r w:rsidRPr="00FD229A">
              <w:rPr>
                <w:rFonts w:ascii="Arial" w:hAnsi="Arial" w:cs="Arial"/>
                <w:b/>
                <w:sz w:val="16"/>
              </w:rPr>
              <w:t>dm3/s</w:t>
            </w:r>
          </w:p>
          <w:p w:rsidR="00B832DE" w:rsidRPr="00FD229A" w:rsidRDefault="00B832DE" w:rsidP="00FD44CD">
            <w:pPr>
              <w:pStyle w:val="Textosinformato"/>
              <w:tabs>
                <w:tab w:val="left" w:pos="709"/>
                <w:tab w:val="left" w:pos="1134"/>
              </w:tabs>
              <w:rPr>
                <w:rFonts w:ascii="Arial" w:hAnsi="Arial" w:cs="Arial"/>
                <w:b/>
                <w:sz w:val="16"/>
              </w:rPr>
            </w:pPr>
          </w:p>
        </w:tc>
        <w:tc>
          <w:tcPr>
            <w:tcW w:w="1984" w:type="dxa"/>
            <w:tcBorders>
              <w:left w:val="double" w:sz="4" w:space="0" w:color="auto"/>
            </w:tcBorders>
            <w:shd w:val="clear" w:color="auto" w:fill="D9D9D9" w:themeFill="background1" w:themeFillShade="D9"/>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w:t>
            </w:r>
            <w:r>
              <w:rPr>
                <w:rFonts w:ascii="Arial" w:hAnsi="Arial" w:cs="Arial"/>
                <w:b/>
                <w:sz w:val="16"/>
              </w:rPr>
              <w:t xml:space="preserve">ínimo </w:t>
            </w:r>
            <w:r w:rsidRPr="00B604DC">
              <w:rPr>
                <w:rFonts w:ascii="Arial" w:hAnsi="Arial" w:cs="Arial"/>
                <w:b/>
                <w:sz w:val="16"/>
              </w:rPr>
              <w:t>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13,5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18 dm</w:t>
            </w:r>
            <w:r w:rsidRPr="00B604DC">
              <w:rPr>
                <w:rFonts w:ascii="Arial" w:hAnsi="Arial" w:cs="Arial"/>
                <w:sz w:val="16"/>
                <w:vertAlign w:val="superscript"/>
              </w:rPr>
              <w:t>3</w:t>
            </w:r>
            <w:r w:rsidRPr="00B604DC">
              <w:rPr>
                <w:rFonts w:ascii="Arial" w:hAnsi="Arial" w:cs="Arial"/>
                <w:sz w:val="16"/>
              </w:rPr>
              <w:t>/s por persona</w:t>
            </w:r>
          </w:p>
        </w:tc>
        <w:tc>
          <w:tcPr>
            <w:tcW w:w="2120" w:type="dxa"/>
            <w:shd w:val="clear" w:color="auto" w:fill="D9D9D9" w:themeFill="background1" w:themeFillShade="D9"/>
          </w:tcPr>
          <w:p w:rsidR="00B832DE" w:rsidRDefault="00B832DE" w:rsidP="00FD44CD">
            <w:pPr>
              <w:pStyle w:val="Textosinformato"/>
              <w:tabs>
                <w:tab w:val="left" w:pos="709"/>
                <w:tab w:val="left" w:pos="1134"/>
              </w:tabs>
              <w:jc w:val="center"/>
              <w:rPr>
                <w:rFonts w:ascii="Arial" w:hAnsi="Arial" w:cs="Arial"/>
                <w:b/>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500x13,5 = 6.750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Pr>
                <w:rFonts w:ascii="Arial" w:hAnsi="Arial" w:cs="Arial"/>
                <w:sz w:val="16"/>
              </w:rPr>
              <w:t>/10=</w:t>
            </w:r>
          </w:p>
          <w:p w:rsidR="00B832DE" w:rsidRPr="00DD38A0" w:rsidRDefault="00B832DE" w:rsidP="00FD44CD">
            <w:pPr>
              <w:pStyle w:val="Textosinformato"/>
              <w:tabs>
                <w:tab w:val="left" w:pos="709"/>
                <w:tab w:val="left" w:pos="1134"/>
              </w:tabs>
              <w:jc w:val="center"/>
              <w:rPr>
                <w:rFonts w:ascii="Arial" w:hAnsi="Arial" w:cs="Arial"/>
                <w:sz w:val="16"/>
              </w:rPr>
            </w:pPr>
            <w:r>
              <w:rPr>
                <w:rFonts w:ascii="Arial" w:hAnsi="Arial" w:cs="Arial"/>
                <w:sz w:val="16"/>
              </w:rPr>
              <w:t>=96 deportistas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96x18=1.728 dm3/s</w:t>
            </w:r>
          </w:p>
          <w:p w:rsidR="00B832DE" w:rsidRDefault="00B832DE" w:rsidP="00FD44CD">
            <w:pPr>
              <w:pStyle w:val="Textosinformato"/>
              <w:tabs>
                <w:tab w:val="left" w:pos="709"/>
                <w:tab w:val="left" w:pos="1134"/>
              </w:tabs>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TOTAL=8.478 </w:t>
            </w:r>
            <w:r w:rsidRPr="00FD229A">
              <w:rPr>
                <w:rFonts w:ascii="Arial" w:hAnsi="Arial" w:cs="Arial"/>
                <w:b/>
                <w:sz w:val="16"/>
              </w:rPr>
              <w:t>dm3/s</w:t>
            </w:r>
          </w:p>
        </w:tc>
      </w:tr>
    </w:tbl>
    <w:p w:rsidR="00B832DE" w:rsidRPr="00B64D6B" w:rsidRDefault="00B832DE" w:rsidP="00B832DE">
      <w:pPr>
        <w:pStyle w:val="Textosinformato"/>
        <w:tabs>
          <w:tab w:val="left" w:pos="1134"/>
        </w:tabs>
        <w:ind w:left="142"/>
        <w:jc w:val="both"/>
        <w:rPr>
          <w:rFonts w:ascii="Arial" w:hAnsi="Arial" w:cs="Arial"/>
          <w:sz w:val="12"/>
          <w:szCs w:val="18"/>
        </w:rPr>
      </w:pPr>
    </w:p>
    <w:p w:rsidR="00B832DE" w:rsidRDefault="00B832DE" w:rsidP="00B832DE">
      <w:pPr>
        <w:pStyle w:val="Textosinformato"/>
        <w:tabs>
          <w:tab w:val="left" w:pos="1134"/>
        </w:tabs>
        <w:spacing w:after="120"/>
        <w:ind w:left="142"/>
        <w:jc w:val="both"/>
        <w:rPr>
          <w:rFonts w:ascii="Arial" w:hAnsi="Arial" w:cs="Arial"/>
          <w:sz w:val="18"/>
          <w:szCs w:val="18"/>
        </w:rPr>
      </w:pPr>
      <w:r>
        <w:rPr>
          <w:rFonts w:ascii="Arial" w:hAnsi="Arial" w:cs="Arial"/>
          <w:sz w:val="18"/>
          <w:szCs w:val="18"/>
        </w:rPr>
        <w:t>Una vez analizada la actuación de mejora elegida para mejorar la calidad del aire interior del pabellón, se comprueba que resulta imposible alcanzar los valores anteriormente calculados, por lo que se decide adaptarlos a las condiciones establecidas para Nivel 1 de Alerta Sanitaria, según la</w:t>
      </w:r>
      <w:r w:rsidRPr="009852DC">
        <w:rPr>
          <w:rFonts w:ascii="Arial" w:hAnsi="Arial" w:cs="Arial"/>
          <w:sz w:val="18"/>
          <w:szCs w:val="18"/>
        </w:rPr>
        <w:t xml:space="preserve"> Orden de 1 de junio de 2021 de la Consejería de Salud, por la que se establecen los niveles de alerta sanitaria por COVID-19 en la Región de Murcia, así como las medidas generales y sectoriales aplicables a los diferentes sectores de actividad en atención al nivel de alerta</w:t>
      </w:r>
      <w:r>
        <w:rPr>
          <w:rFonts w:ascii="Arial" w:hAnsi="Arial" w:cs="Arial"/>
          <w:sz w:val="18"/>
          <w:szCs w:val="18"/>
        </w:rPr>
        <w:t xml:space="preserve"> sanitaria y</w:t>
      </w:r>
      <w:r w:rsidRPr="009852DC">
        <w:rPr>
          <w:rFonts w:ascii="Arial" w:hAnsi="Arial" w:cs="Arial"/>
          <w:sz w:val="18"/>
          <w:szCs w:val="18"/>
        </w:rPr>
        <w:t xml:space="preserve"> la Orden de 27 de noviemb</w:t>
      </w:r>
      <w:r>
        <w:rPr>
          <w:rFonts w:ascii="Arial" w:hAnsi="Arial" w:cs="Arial"/>
          <w:sz w:val="18"/>
          <w:szCs w:val="18"/>
        </w:rPr>
        <w:t>re de 2020 de la Consejería de T</w:t>
      </w:r>
      <w:r w:rsidRPr="009852DC">
        <w:rPr>
          <w:rFonts w:ascii="Arial" w:hAnsi="Arial" w:cs="Arial"/>
          <w:sz w:val="18"/>
          <w:szCs w:val="18"/>
        </w:rPr>
        <w:t>urismo, Juventud y Deportes, por la que se establece el Protocolo de actuación para la actividad deportiva en la Región de Murcia, con motivo de la pandemia COVID-19</w:t>
      </w:r>
      <w:r>
        <w:rPr>
          <w:rFonts w:ascii="Arial" w:hAnsi="Arial" w:cs="Arial"/>
          <w:sz w:val="18"/>
          <w:szCs w:val="18"/>
        </w:rPr>
        <w:t>.</w:t>
      </w:r>
    </w:p>
    <w:tbl>
      <w:tblPr>
        <w:tblStyle w:val="Tablaconcuadrcula"/>
        <w:tblW w:w="0" w:type="auto"/>
        <w:jc w:val="center"/>
        <w:tblLook w:val="04A0" w:firstRow="1" w:lastRow="0" w:firstColumn="1" w:lastColumn="0" w:noHBand="0" w:noVBand="1"/>
      </w:tblPr>
      <w:tblGrid>
        <w:gridCol w:w="1984"/>
        <w:gridCol w:w="4532"/>
      </w:tblGrid>
      <w:tr w:rsidR="00B832DE" w:rsidRPr="00B604DC" w:rsidTr="00FD44CD">
        <w:trPr>
          <w:jc w:val="center"/>
        </w:trPr>
        <w:tc>
          <w:tcPr>
            <w:tcW w:w="6516" w:type="dxa"/>
            <w:gridSpan w:val="2"/>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C0472">
              <w:rPr>
                <w:rFonts w:ascii="Arial" w:hAnsi="Arial" w:cs="Arial"/>
                <w:b/>
                <w:sz w:val="16"/>
                <w:u w:val="single"/>
              </w:rPr>
              <w:t>OPCIÓN 2</w:t>
            </w:r>
            <w:r>
              <w:rPr>
                <w:rFonts w:ascii="Arial" w:hAnsi="Arial" w:cs="Arial"/>
                <w:b/>
                <w:sz w:val="16"/>
              </w:rPr>
              <w:t xml:space="preserve">: </w:t>
            </w:r>
            <w:r w:rsidRPr="00B604DC">
              <w:rPr>
                <w:rFonts w:ascii="Arial" w:hAnsi="Arial" w:cs="Arial"/>
                <w:b/>
                <w:sz w:val="16"/>
              </w:rPr>
              <w:t>Calidad del aire interior en condiciones de PANDEMIA</w:t>
            </w:r>
          </w:p>
          <w:p w:rsidR="00B832DE" w:rsidRPr="00B604DC" w:rsidRDefault="00B832DE" w:rsidP="00FD44CD">
            <w:pPr>
              <w:pStyle w:val="Textosinformato"/>
              <w:tabs>
                <w:tab w:val="left" w:pos="709"/>
                <w:tab w:val="left" w:pos="1134"/>
              </w:tabs>
              <w:jc w:val="center"/>
              <w:rPr>
                <w:rFonts w:ascii="Arial" w:hAnsi="Arial" w:cs="Arial"/>
                <w:b/>
                <w:sz w:val="16"/>
              </w:rPr>
            </w:pPr>
            <w:r>
              <w:rPr>
                <w:rFonts w:ascii="Arial" w:hAnsi="Arial" w:cs="Arial"/>
                <w:sz w:val="16"/>
              </w:rPr>
              <w:t>NIVEL 1 DE ALERTA SANITARA</w:t>
            </w:r>
          </w:p>
        </w:tc>
      </w:tr>
      <w:tr w:rsidR="00B832DE" w:rsidRPr="00B604DC" w:rsidTr="00FD44CD">
        <w:trPr>
          <w:jc w:val="center"/>
        </w:trPr>
        <w:tc>
          <w:tcPr>
            <w:tcW w:w="6516" w:type="dxa"/>
            <w:gridSpan w:val="2"/>
            <w:shd w:val="clear" w:color="auto" w:fill="D9D9D9" w:themeFill="background1" w:themeFillShade="D9"/>
            <w:vAlign w:val="center"/>
          </w:tcPr>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Máxima concentración de CO</w:t>
            </w:r>
            <w:r w:rsidRPr="00B604DC">
              <w:rPr>
                <w:rFonts w:ascii="Arial" w:hAnsi="Arial" w:cs="Arial"/>
                <w:b/>
                <w:sz w:val="16"/>
                <w:vertAlign w:val="subscript"/>
              </w:rPr>
              <w:t>2</w:t>
            </w:r>
          </w:p>
          <w:p w:rsidR="00B832DE" w:rsidRPr="00B604DC"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sz w:val="16"/>
              </w:rPr>
              <w:t>700 ppm absoluto</w:t>
            </w:r>
          </w:p>
        </w:tc>
      </w:tr>
      <w:tr w:rsidR="00B832DE" w:rsidRPr="00B604DC" w:rsidTr="00FD44CD">
        <w:trPr>
          <w:jc w:val="center"/>
        </w:trPr>
        <w:tc>
          <w:tcPr>
            <w:tcW w:w="1984" w:type="dxa"/>
            <w:shd w:val="clear" w:color="auto" w:fill="D9D9D9" w:themeFill="background1" w:themeFillShade="D9"/>
            <w:vAlign w:val="center"/>
          </w:tcPr>
          <w:p w:rsidR="00B832DE" w:rsidRDefault="00B832DE" w:rsidP="00FD44CD">
            <w:pPr>
              <w:pStyle w:val="Textosinformato"/>
              <w:tabs>
                <w:tab w:val="left" w:pos="709"/>
                <w:tab w:val="left" w:pos="1134"/>
              </w:tabs>
              <w:jc w:val="center"/>
              <w:rPr>
                <w:rFonts w:ascii="Arial" w:hAnsi="Arial" w:cs="Arial"/>
                <w:b/>
                <w:sz w:val="16"/>
              </w:rPr>
            </w:pPr>
            <w:r w:rsidRPr="00B604DC">
              <w:rPr>
                <w:rFonts w:ascii="Arial" w:hAnsi="Arial" w:cs="Arial"/>
                <w:b/>
                <w:sz w:val="16"/>
              </w:rPr>
              <w:t>Caudal m</w:t>
            </w:r>
            <w:r>
              <w:rPr>
                <w:rFonts w:ascii="Arial" w:hAnsi="Arial" w:cs="Arial"/>
                <w:b/>
                <w:sz w:val="16"/>
              </w:rPr>
              <w:t xml:space="preserve">ínimo </w:t>
            </w:r>
            <w:r w:rsidRPr="00B604DC">
              <w:rPr>
                <w:rFonts w:ascii="Arial" w:hAnsi="Arial" w:cs="Arial"/>
                <w:b/>
                <w:sz w:val="16"/>
              </w:rPr>
              <w:t>de aire exterior</w:t>
            </w:r>
            <w:r>
              <w:rPr>
                <w:rFonts w:ascii="Arial" w:hAnsi="Arial" w:cs="Arial"/>
                <w:b/>
                <w:sz w:val="16"/>
              </w:rPr>
              <w:t xml:space="preserve"> por persona</w:t>
            </w:r>
          </w:p>
          <w:p w:rsidR="00B832DE" w:rsidRPr="00B604DC" w:rsidRDefault="00B832DE" w:rsidP="00FD44CD">
            <w:pPr>
              <w:pStyle w:val="Textosinformato"/>
              <w:tabs>
                <w:tab w:val="left" w:pos="709"/>
                <w:tab w:val="left" w:pos="1134"/>
              </w:tabs>
              <w:jc w:val="center"/>
              <w:rPr>
                <w:rFonts w:ascii="Arial" w:hAnsi="Arial" w:cs="Arial"/>
                <w:b/>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Espectadores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13,5 dm</w:t>
            </w:r>
            <w:r w:rsidRPr="00B604DC">
              <w:rPr>
                <w:rFonts w:ascii="Arial" w:hAnsi="Arial" w:cs="Arial"/>
                <w:sz w:val="16"/>
                <w:vertAlign w:val="superscript"/>
              </w:rPr>
              <w:t>3</w:t>
            </w:r>
            <w:r w:rsidRPr="00B604DC">
              <w:rPr>
                <w:rFonts w:ascii="Arial" w:hAnsi="Arial" w:cs="Arial"/>
                <w:sz w:val="16"/>
              </w:rPr>
              <w:t>/s por persona</w:t>
            </w:r>
          </w:p>
          <w:p w:rsidR="00B832DE" w:rsidRPr="00B604DC" w:rsidRDefault="00B832DE" w:rsidP="00FD44CD">
            <w:pPr>
              <w:pStyle w:val="Textosinformato"/>
              <w:tabs>
                <w:tab w:val="left" w:pos="709"/>
                <w:tab w:val="left" w:pos="1134"/>
              </w:tabs>
              <w:jc w:val="center"/>
              <w:rPr>
                <w:rFonts w:ascii="Arial" w:hAnsi="Arial" w:cs="Arial"/>
                <w:sz w:val="16"/>
              </w:rPr>
            </w:pP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Deportistas y Técnicos</w:t>
            </w:r>
          </w:p>
          <w:p w:rsidR="00B832DE" w:rsidRPr="00B604DC" w:rsidRDefault="00B832DE" w:rsidP="00FD44CD">
            <w:pPr>
              <w:pStyle w:val="Textosinformato"/>
              <w:tabs>
                <w:tab w:val="left" w:pos="709"/>
                <w:tab w:val="left" w:pos="1134"/>
              </w:tabs>
              <w:jc w:val="center"/>
              <w:rPr>
                <w:rFonts w:ascii="Arial" w:hAnsi="Arial" w:cs="Arial"/>
                <w:sz w:val="16"/>
              </w:rPr>
            </w:pPr>
            <w:r w:rsidRPr="00B604DC">
              <w:rPr>
                <w:rFonts w:ascii="Arial" w:hAnsi="Arial" w:cs="Arial"/>
                <w:sz w:val="16"/>
              </w:rPr>
              <w:t>18 dm</w:t>
            </w:r>
            <w:r w:rsidRPr="00B604DC">
              <w:rPr>
                <w:rFonts w:ascii="Arial" w:hAnsi="Arial" w:cs="Arial"/>
                <w:sz w:val="16"/>
                <w:vertAlign w:val="superscript"/>
              </w:rPr>
              <w:t>3</w:t>
            </w:r>
            <w:r w:rsidRPr="00B604DC">
              <w:rPr>
                <w:rFonts w:ascii="Arial" w:hAnsi="Arial" w:cs="Arial"/>
                <w:sz w:val="16"/>
              </w:rPr>
              <w:t>/s por persona</w:t>
            </w:r>
          </w:p>
        </w:tc>
        <w:tc>
          <w:tcPr>
            <w:tcW w:w="4532" w:type="dxa"/>
            <w:shd w:val="clear" w:color="auto" w:fill="D9D9D9" w:themeFill="background1" w:themeFillShade="D9"/>
          </w:tcPr>
          <w:p w:rsidR="00B832DE" w:rsidRPr="00DD38A0" w:rsidRDefault="00B832DE" w:rsidP="00FD44CD">
            <w:pPr>
              <w:pStyle w:val="Textosinformato"/>
              <w:tabs>
                <w:tab w:val="left" w:pos="709"/>
                <w:tab w:val="left" w:pos="1134"/>
              </w:tabs>
              <w:jc w:val="center"/>
              <w:rPr>
                <w:rFonts w:ascii="Arial" w:hAnsi="Arial" w:cs="Arial"/>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75% de 500 espectadores = 375 espectadores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375x13,5 = 5.062,5 dm3/s</w:t>
            </w:r>
          </w:p>
          <w:p w:rsidR="00B832DE" w:rsidRPr="00DD38A0" w:rsidRDefault="00B832DE" w:rsidP="00FD44CD">
            <w:pPr>
              <w:pStyle w:val="Textosinformato"/>
              <w:tabs>
                <w:tab w:val="left" w:pos="709"/>
                <w:tab w:val="left" w:pos="1134"/>
              </w:tabs>
              <w:jc w:val="center"/>
              <w:rPr>
                <w:rFonts w:ascii="Arial" w:hAnsi="Arial" w:cs="Arial"/>
                <w:sz w:val="16"/>
              </w:rPr>
            </w:pP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968 m</w:t>
            </w:r>
            <w:r w:rsidRPr="00DD38A0">
              <w:rPr>
                <w:rFonts w:ascii="Arial" w:hAnsi="Arial" w:cs="Arial"/>
                <w:sz w:val="16"/>
                <w:vertAlign w:val="superscript"/>
              </w:rPr>
              <w:t>2</w:t>
            </w:r>
            <w:r w:rsidRPr="00DD38A0">
              <w:rPr>
                <w:rFonts w:ascii="Arial" w:hAnsi="Arial" w:cs="Arial"/>
                <w:sz w:val="16"/>
              </w:rPr>
              <w:t>/25=38 deportistas</w:t>
            </w:r>
            <w:r>
              <w:rPr>
                <w:rFonts w:ascii="Arial" w:hAnsi="Arial" w:cs="Arial"/>
                <w:sz w:val="16"/>
              </w:rPr>
              <w:t xml:space="preserve">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75% de 38 = 28 deportistas</w:t>
            </w:r>
            <w:r>
              <w:rPr>
                <w:rFonts w:ascii="Arial" w:hAnsi="Arial" w:cs="Arial"/>
                <w:sz w:val="16"/>
              </w:rPr>
              <w:t xml:space="preserve"> y técnicos</w:t>
            </w:r>
          </w:p>
          <w:p w:rsidR="00B832DE" w:rsidRPr="00DD38A0" w:rsidRDefault="00B832DE" w:rsidP="00FD44CD">
            <w:pPr>
              <w:pStyle w:val="Textosinformato"/>
              <w:tabs>
                <w:tab w:val="left" w:pos="709"/>
                <w:tab w:val="left" w:pos="1134"/>
              </w:tabs>
              <w:jc w:val="center"/>
              <w:rPr>
                <w:rFonts w:ascii="Arial" w:hAnsi="Arial" w:cs="Arial"/>
                <w:sz w:val="16"/>
              </w:rPr>
            </w:pPr>
            <w:r w:rsidRPr="00DD38A0">
              <w:rPr>
                <w:rFonts w:ascii="Arial" w:hAnsi="Arial" w:cs="Arial"/>
                <w:sz w:val="16"/>
              </w:rPr>
              <w:t>28x18=504 dm3/s</w:t>
            </w:r>
          </w:p>
          <w:p w:rsidR="00B832DE" w:rsidRDefault="00B832DE" w:rsidP="00FD44CD">
            <w:pPr>
              <w:pStyle w:val="Textosinformato"/>
              <w:tabs>
                <w:tab w:val="left" w:pos="709"/>
                <w:tab w:val="left" w:pos="1134"/>
              </w:tabs>
              <w:rPr>
                <w:rFonts w:ascii="Arial" w:hAnsi="Arial" w:cs="Arial"/>
                <w:b/>
                <w:sz w:val="16"/>
              </w:rPr>
            </w:pPr>
          </w:p>
          <w:p w:rsidR="00B832DE" w:rsidRDefault="00B832DE" w:rsidP="00FD44CD">
            <w:pPr>
              <w:pStyle w:val="Textosinformato"/>
              <w:tabs>
                <w:tab w:val="left" w:pos="709"/>
                <w:tab w:val="left" w:pos="1134"/>
              </w:tabs>
              <w:jc w:val="center"/>
              <w:rPr>
                <w:rFonts w:ascii="Arial" w:hAnsi="Arial" w:cs="Arial"/>
                <w:b/>
                <w:sz w:val="16"/>
              </w:rPr>
            </w:pPr>
            <w:r>
              <w:rPr>
                <w:rFonts w:ascii="Arial" w:hAnsi="Arial" w:cs="Arial"/>
                <w:b/>
                <w:sz w:val="16"/>
              </w:rPr>
              <w:t xml:space="preserve">TOTAL=5.566,5 </w:t>
            </w:r>
            <w:r w:rsidRPr="00FD229A">
              <w:rPr>
                <w:rFonts w:ascii="Arial" w:hAnsi="Arial" w:cs="Arial"/>
                <w:b/>
                <w:sz w:val="16"/>
              </w:rPr>
              <w:t>dm3/s</w:t>
            </w:r>
          </w:p>
          <w:p w:rsidR="00B832DE" w:rsidRPr="00B604DC" w:rsidRDefault="00B832DE" w:rsidP="00FD44CD">
            <w:pPr>
              <w:pStyle w:val="Textosinformato"/>
              <w:tabs>
                <w:tab w:val="left" w:pos="709"/>
                <w:tab w:val="left" w:pos="1134"/>
              </w:tabs>
              <w:jc w:val="center"/>
              <w:rPr>
                <w:rFonts w:ascii="Arial" w:hAnsi="Arial" w:cs="Arial"/>
                <w:b/>
                <w:sz w:val="16"/>
              </w:rPr>
            </w:pPr>
          </w:p>
        </w:tc>
      </w:tr>
    </w:tbl>
    <w:p w:rsidR="00B832DE" w:rsidRPr="00B64D6B" w:rsidRDefault="00B832DE" w:rsidP="00B832DE">
      <w:pPr>
        <w:pStyle w:val="Textosinformato"/>
        <w:tabs>
          <w:tab w:val="left" w:pos="1134"/>
        </w:tabs>
        <w:ind w:left="142"/>
        <w:jc w:val="both"/>
        <w:rPr>
          <w:rFonts w:ascii="Arial" w:hAnsi="Arial" w:cs="Arial"/>
          <w:sz w:val="14"/>
          <w:szCs w:val="18"/>
        </w:rPr>
      </w:pPr>
    </w:p>
    <w:p w:rsidR="00743F1C" w:rsidRPr="00B832DE" w:rsidRDefault="00B832DE" w:rsidP="0017700C">
      <w:pPr>
        <w:ind w:left="142"/>
        <w:jc w:val="both"/>
        <w:rPr>
          <w:rFonts w:ascii="Arial" w:eastAsia="Calibri" w:hAnsi="Arial" w:cs="Arial"/>
          <w:sz w:val="18"/>
          <w:szCs w:val="18"/>
          <w:lang w:val="es-ES" w:eastAsia="en-US"/>
        </w:rPr>
      </w:pPr>
      <w:r>
        <w:rPr>
          <w:rFonts w:ascii="Arial" w:eastAsia="Calibri" w:hAnsi="Arial" w:cs="Arial"/>
          <w:sz w:val="18"/>
          <w:szCs w:val="18"/>
          <w:lang w:val="es-ES" w:eastAsia="en-US"/>
        </w:rPr>
        <w:t>Las comprobaciones continuas del nivel de concentración de CO</w:t>
      </w:r>
      <w:r>
        <w:rPr>
          <w:rFonts w:ascii="Arial" w:eastAsia="Calibri" w:hAnsi="Arial" w:cs="Arial"/>
          <w:sz w:val="18"/>
          <w:szCs w:val="18"/>
          <w:vertAlign w:val="subscript"/>
          <w:lang w:val="es-ES" w:eastAsia="en-US"/>
        </w:rPr>
        <w:t>2</w:t>
      </w:r>
      <w:r>
        <w:rPr>
          <w:rFonts w:ascii="Arial" w:eastAsia="Calibri" w:hAnsi="Arial" w:cs="Arial"/>
          <w:sz w:val="18"/>
          <w:szCs w:val="18"/>
          <w:lang w:val="es-ES" w:eastAsia="en-US"/>
        </w:rPr>
        <w:t xml:space="preserve"> podrán modificar dichos cálculos debiendo regular las condiciones de caudal de aire exterior por persona o el aforo, de tal manera que no se superen las 700ppp absolutas recomendadas en situación de pandemia. Los cálculos serán actualizados en el caso de que se publiquen nuevos criterios de aplicación de los niveles de alerta sanitaria o cuando sea modificado el Protocolo de actuación para la actividad deportiva en la Región de Murcia,</w:t>
      </w:r>
      <w:r w:rsidRPr="0008084E">
        <w:rPr>
          <w:rFonts w:ascii="Arial" w:hAnsi="Arial" w:cs="Arial"/>
          <w:sz w:val="18"/>
          <w:szCs w:val="18"/>
        </w:rPr>
        <w:t xml:space="preserve"> </w:t>
      </w:r>
      <w:r w:rsidRPr="009852DC">
        <w:rPr>
          <w:rFonts w:ascii="Arial" w:hAnsi="Arial" w:cs="Arial"/>
          <w:sz w:val="18"/>
          <w:szCs w:val="18"/>
        </w:rPr>
        <w:t>con motivo de la pandemia COVID-19</w:t>
      </w:r>
      <w:r>
        <w:rPr>
          <w:rFonts w:ascii="Arial" w:eastAsia="Calibri" w:hAnsi="Arial" w:cs="Arial"/>
          <w:sz w:val="18"/>
          <w:szCs w:val="18"/>
          <w:lang w:val="es-ES" w:eastAsia="en-US"/>
        </w:rPr>
        <w:t>.</w:t>
      </w:r>
    </w:p>
    <w:sectPr w:rsidR="00743F1C" w:rsidRPr="00B832DE" w:rsidSect="00033C6C">
      <w:headerReference w:type="default" r:id="rId12"/>
      <w:footerReference w:type="even" r:id="rId13"/>
      <w:footerReference w:type="default" r:id="rId14"/>
      <w:type w:val="continuous"/>
      <w:pgSz w:w="11906" w:h="16838" w:code="9"/>
      <w:pgMar w:top="1417" w:right="1701" w:bottom="1135" w:left="1701" w:header="43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FA" w:rsidRDefault="002569FA" w:rsidP="004F6D33">
      <w:r>
        <w:separator/>
      </w:r>
    </w:p>
  </w:endnote>
  <w:endnote w:type="continuationSeparator" w:id="0">
    <w:p w:rsidR="002569FA" w:rsidRDefault="002569FA" w:rsidP="004F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LT 45 Light">
    <w:altName w:val="Source Sans Pro Light"/>
    <w:charset w:val="00"/>
    <w:family w:val="swiss"/>
    <w:pitch w:val="variable"/>
    <w:sig w:usb0="80000027" w:usb1="00000000" w:usb2="00000000" w:usb3="00000000" w:csb0="00000001" w:csb1="00000000"/>
  </w:font>
  <w:font w:name="Frutiger LT 65 Bold">
    <w:altName w:val="Source Sans Pro Black"/>
    <w:charset w:val="00"/>
    <w:family w:val="swiss"/>
    <w:pitch w:val="variable"/>
    <w:sig w:usb0="80000027" w:usb1="00000000" w:usb2="00000000" w:usb3="00000000" w:csb0="00000001" w:csb1="00000000"/>
  </w:font>
  <w:font w:name="Frutiger">
    <w:altName w:val="Cambri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FA" w:rsidRDefault="002569FA" w:rsidP="006136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9FA" w:rsidRDefault="002569FA" w:rsidP="006136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FA" w:rsidRPr="003838A7" w:rsidRDefault="002569FA" w:rsidP="006136C7">
    <w:pPr>
      <w:pStyle w:val="Piedepgina"/>
      <w:framePr w:wrap="around" w:vAnchor="text" w:hAnchor="margin" w:xAlign="right" w:y="1"/>
      <w:rPr>
        <w:rStyle w:val="Nmerodepgina"/>
        <w:rFonts w:ascii="Arial" w:hAnsi="Arial" w:cs="Arial"/>
        <w:sz w:val="20"/>
      </w:rPr>
    </w:pPr>
    <w:r w:rsidRPr="003838A7">
      <w:rPr>
        <w:rStyle w:val="Nmerodepgina"/>
        <w:rFonts w:ascii="Arial" w:hAnsi="Arial" w:cs="Arial"/>
        <w:sz w:val="20"/>
      </w:rPr>
      <w:fldChar w:fldCharType="begin"/>
    </w:r>
    <w:r w:rsidRPr="003838A7">
      <w:rPr>
        <w:rStyle w:val="Nmerodepgina"/>
        <w:rFonts w:ascii="Arial" w:hAnsi="Arial" w:cs="Arial"/>
        <w:sz w:val="20"/>
      </w:rPr>
      <w:instrText xml:space="preserve">PAGE  </w:instrText>
    </w:r>
    <w:r w:rsidRPr="003838A7">
      <w:rPr>
        <w:rStyle w:val="Nmerodepgina"/>
        <w:rFonts w:ascii="Arial" w:hAnsi="Arial" w:cs="Arial"/>
        <w:sz w:val="20"/>
      </w:rPr>
      <w:fldChar w:fldCharType="separate"/>
    </w:r>
    <w:r w:rsidR="009668A2">
      <w:rPr>
        <w:rStyle w:val="Nmerodepgina"/>
        <w:rFonts w:ascii="Arial" w:hAnsi="Arial" w:cs="Arial"/>
        <w:noProof/>
        <w:sz w:val="20"/>
      </w:rPr>
      <w:t>6</w:t>
    </w:r>
    <w:r w:rsidRPr="003838A7">
      <w:rPr>
        <w:rStyle w:val="Nmerodepgina"/>
        <w:rFonts w:ascii="Arial" w:hAnsi="Arial" w:cs="Arial"/>
        <w:sz w:val="20"/>
      </w:rPr>
      <w:fldChar w:fldCharType="end"/>
    </w:r>
  </w:p>
  <w:p w:rsidR="002569FA" w:rsidRPr="009B3537" w:rsidRDefault="002569FA" w:rsidP="006136C7">
    <w:pPr>
      <w:pStyle w:val="Piedepgina"/>
      <w:ind w:right="360"/>
      <w:rPr>
        <w:rFonts w:ascii="Frutiger LT 45 Light" w:hAnsi="Frutiger LT 45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FA" w:rsidRDefault="002569FA" w:rsidP="004F6D33">
      <w:r>
        <w:separator/>
      </w:r>
    </w:p>
  </w:footnote>
  <w:footnote w:type="continuationSeparator" w:id="0">
    <w:p w:rsidR="002569FA" w:rsidRDefault="002569FA" w:rsidP="004F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7" w:type="dxa"/>
      <w:tblInd w:w="-432" w:type="dxa"/>
      <w:tblLayout w:type="fixed"/>
      <w:tblCellMar>
        <w:left w:w="0" w:type="dxa"/>
        <w:right w:w="0" w:type="dxa"/>
      </w:tblCellMar>
      <w:tblLook w:val="04A0" w:firstRow="1" w:lastRow="0" w:firstColumn="1" w:lastColumn="0" w:noHBand="0" w:noVBand="1"/>
    </w:tblPr>
    <w:tblGrid>
      <w:gridCol w:w="674"/>
      <w:gridCol w:w="4713"/>
      <w:gridCol w:w="3119"/>
      <w:gridCol w:w="2151"/>
    </w:tblGrid>
    <w:tr w:rsidR="002569FA" w:rsidRPr="009B3537" w:rsidTr="00BE0D70">
      <w:trPr>
        <w:cantSplit/>
      </w:trPr>
      <w:tc>
        <w:tcPr>
          <w:tcW w:w="674" w:type="dxa"/>
          <w:hideMark/>
        </w:tcPr>
        <w:p w:rsidR="002569FA" w:rsidRPr="009B3537" w:rsidRDefault="002569FA" w:rsidP="00B91603">
          <w:pPr>
            <w:spacing w:line="0" w:lineRule="atLeast"/>
            <w:rPr>
              <w:rFonts w:ascii="Frutiger LT 45 Light" w:hAnsi="Frutiger LT 45 Light"/>
              <w:color w:val="3D3D3D"/>
              <w:szCs w:val="16"/>
            </w:rPr>
          </w:pPr>
          <w:r w:rsidRPr="009B3537">
            <w:rPr>
              <w:rFonts w:ascii="Frutiger LT 45 Light" w:hAnsi="Frutiger LT 45 Light"/>
              <w:noProof/>
              <w:color w:val="3D3D3D"/>
              <w:szCs w:val="16"/>
              <w:lang w:val="es-ES"/>
            </w:rPr>
            <w:drawing>
              <wp:inline distT="0" distB="0" distL="0" distR="0" wp14:anchorId="7C0D214C">
                <wp:extent cx="404037" cy="8011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39" cy="809511"/>
                        </a:xfrm>
                        <a:prstGeom prst="rect">
                          <a:avLst/>
                        </a:prstGeom>
                        <a:noFill/>
                      </pic:spPr>
                    </pic:pic>
                  </a:graphicData>
                </a:graphic>
              </wp:inline>
            </w:drawing>
          </w:r>
        </w:p>
      </w:tc>
      <w:tc>
        <w:tcPr>
          <w:tcW w:w="4713" w:type="dxa"/>
        </w:tcPr>
        <w:p w:rsidR="002569FA" w:rsidRPr="009B3537" w:rsidRDefault="002569FA" w:rsidP="00342549">
          <w:pPr>
            <w:autoSpaceDE w:val="0"/>
            <w:autoSpaceDN w:val="0"/>
            <w:adjustRightInd w:val="0"/>
            <w:spacing w:line="0" w:lineRule="atLeast"/>
            <w:rPr>
              <w:rFonts w:ascii="Frutiger LT 45 Light" w:hAnsi="Frutiger LT 45 Light" w:cs="Arial"/>
              <w:color w:val="3D3D3D"/>
              <w:sz w:val="38"/>
              <w:szCs w:val="38"/>
              <w:lang w:val="es-ES"/>
            </w:rPr>
          </w:pPr>
        </w:p>
        <w:p w:rsidR="002569FA" w:rsidRPr="009B3537" w:rsidRDefault="002569FA" w:rsidP="00473861">
          <w:pPr>
            <w:autoSpaceDE w:val="0"/>
            <w:autoSpaceDN w:val="0"/>
            <w:adjustRightInd w:val="0"/>
            <w:spacing w:line="200" w:lineRule="exact"/>
            <w:rPr>
              <w:rFonts w:ascii="Frutiger LT 65 Bold" w:hAnsi="Frutiger LT 65 Bold" w:cs="Arial"/>
              <w:color w:val="808080" w:themeColor="background1" w:themeShade="80"/>
              <w:spacing w:val="-6"/>
              <w:sz w:val="18"/>
              <w:szCs w:val="18"/>
              <w:lang w:val="es-ES"/>
            </w:rPr>
          </w:pPr>
          <w:r w:rsidRPr="009B3537">
            <w:rPr>
              <w:rFonts w:ascii="Frutiger LT 65 Bold" w:hAnsi="Frutiger LT 65 Bold" w:cs="Arial"/>
              <w:color w:val="808080" w:themeColor="background1" w:themeShade="80"/>
              <w:spacing w:val="-6"/>
              <w:sz w:val="18"/>
              <w:szCs w:val="18"/>
              <w:lang w:val="es-ES"/>
            </w:rPr>
            <w:t>Región de Murcia</w:t>
          </w:r>
        </w:p>
        <w:p w:rsidR="002569FA" w:rsidRPr="009B3537" w:rsidRDefault="002569FA" w:rsidP="00295A1E">
          <w:pPr>
            <w:spacing w:line="200" w:lineRule="exact"/>
            <w:rPr>
              <w:rFonts w:ascii="Frutiger LT 45 Light" w:hAnsi="Frutiger LT 45 Light" w:cs="Arial"/>
              <w:color w:val="808080" w:themeColor="background1" w:themeShade="80"/>
              <w:spacing w:val="-6"/>
              <w:sz w:val="18"/>
              <w:szCs w:val="18"/>
              <w:lang w:val="es-ES"/>
            </w:rPr>
          </w:pPr>
          <w:r w:rsidRPr="009B3537">
            <w:rPr>
              <w:rFonts w:ascii="Frutiger LT 45 Light" w:hAnsi="Frutiger LT 45 Light" w:cs="Arial"/>
              <w:color w:val="808080" w:themeColor="background1" w:themeShade="80"/>
              <w:spacing w:val="-6"/>
              <w:sz w:val="18"/>
              <w:szCs w:val="18"/>
              <w:lang w:val="es-ES"/>
            </w:rPr>
            <w:t xml:space="preserve">Consejería de </w:t>
          </w:r>
          <w:r>
            <w:rPr>
              <w:rFonts w:ascii="Frutiger LT 45 Light" w:hAnsi="Frutiger LT 45 Light" w:cs="Arial"/>
              <w:color w:val="808080" w:themeColor="background1" w:themeShade="80"/>
              <w:spacing w:val="-6"/>
              <w:sz w:val="18"/>
              <w:szCs w:val="18"/>
              <w:lang w:val="es-ES"/>
            </w:rPr>
            <w:t>Presidencia</w:t>
          </w:r>
          <w:r w:rsidRPr="009B3537">
            <w:rPr>
              <w:rFonts w:ascii="Frutiger LT 45 Light" w:hAnsi="Frutiger LT 45 Light" w:cs="Arial"/>
              <w:color w:val="808080" w:themeColor="background1" w:themeShade="80"/>
              <w:spacing w:val="-6"/>
              <w:sz w:val="18"/>
              <w:szCs w:val="18"/>
              <w:lang w:val="es-ES"/>
            </w:rPr>
            <w:t>,</w:t>
          </w:r>
        </w:p>
        <w:p w:rsidR="002569FA" w:rsidRPr="009B3537" w:rsidRDefault="002569FA" w:rsidP="00295A1E">
          <w:pPr>
            <w:spacing w:line="200" w:lineRule="exact"/>
            <w:rPr>
              <w:rFonts w:ascii="Frutiger LT 45 Light" w:hAnsi="Frutiger LT 45 Light" w:cs="Arial"/>
              <w:color w:val="808080" w:themeColor="background1" w:themeShade="80"/>
              <w:spacing w:val="-6"/>
              <w:sz w:val="18"/>
              <w:szCs w:val="18"/>
              <w:lang w:val="es-ES"/>
            </w:rPr>
          </w:pPr>
          <w:r>
            <w:rPr>
              <w:rFonts w:ascii="Frutiger LT 45 Light" w:hAnsi="Frutiger LT 45 Light" w:cs="Arial"/>
              <w:color w:val="808080" w:themeColor="background1" w:themeShade="80"/>
              <w:spacing w:val="-6"/>
              <w:sz w:val="18"/>
              <w:szCs w:val="18"/>
              <w:lang w:val="es-ES"/>
            </w:rPr>
            <w:t xml:space="preserve">Turismo </w:t>
          </w:r>
          <w:r w:rsidRPr="009B3537">
            <w:rPr>
              <w:rFonts w:ascii="Frutiger LT 45 Light" w:hAnsi="Frutiger LT 45 Light" w:cs="Arial"/>
              <w:color w:val="808080" w:themeColor="background1" w:themeShade="80"/>
              <w:spacing w:val="-6"/>
              <w:sz w:val="18"/>
              <w:szCs w:val="18"/>
              <w:lang w:val="es-ES"/>
            </w:rPr>
            <w:t xml:space="preserve"> y Deportes</w:t>
          </w:r>
        </w:p>
        <w:p w:rsidR="002569FA" w:rsidRPr="009B3537" w:rsidRDefault="002569FA" w:rsidP="00B91603">
          <w:pPr>
            <w:tabs>
              <w:tab w:val="center" w:pos="4819"/>
              <w:tab w:val="right" w:pos="9071"/>
            </w:tabs>
            <w:spacing w:line="0" w:lineRule="atLeast"/>
            <w:jc w:val="both"/>
            <w:rPr>
              <w:rFonts w:ascii="Frutiger LT 45 Light" w:hAnsi="Frutiger LT 45 Light" w:cs="Arial"/>
              <w:color w:val="808080" w:themeColor="background1" w:themeShade="80"/>
              <w:spacing w:val="-6"/>
              <w:sz w:val="12"/>
              <w:szCs w:val="12"/>
              <w:lang w:val="es-ES"/>
            </w:rPr>
          </w:pPr>
        </w:p>
        <w:p w:rsidR="002569FA" w:rsidRPr="009B3537" w:rsidRDefault="002569FA" w:rsidP="00342549">
          <w:pPr>
            <w:tabs>
              <w:tab w:val="center" w:pos="4819"/>
              <w:tab w:val="right" w:pos="9071"/>
            </w:tabs>
            <w:spacing w:line="0" w:lineRule="atLeast"/>
            <w:rPr>
              <w:rFonts w:ascii="Frutiger LT 45 Light" w:hAnsi="Frutiger LT 45 Light" w:cs="Arial"/>
              <w:color w:val="3D3D3D"/>
              <w:sz w:val="18"/>
              <w:szCs w:val="18"/>
              <w:lang w:val="es-ES"/>
            </w:rPr>
          </w:pPr>
        </w:p>
      </w:tc>
      <w:tc>
        <w:tcPr>
          <w:tcW w:w="3119" w:type="dxa"/>
        </w:tcPr>
        <w:p w:rsidR="002569FA" w:rsidRPr="009B3537" w:rsidRDefault="002569FA" w:rsidP="00A047EA">
          <w:pPr>
            <w:tabs>
              <w:tab w:val="center" w:pos="4819"/>
              <w:tab w:val="right" w:pos="9071"/>
            </w:tabs>
            <w:spacing w:line="0" w:lineRule="atLeast"/>
            <w:rPr>
              <w:rFonts w:ascii="Frutiger LT 45 Light" w:hAnsi="Frutiger LT 45 Light" w:cs="Frutiger"/>
              <w:color w:val="3D3D3D"/>
              <w:sz w:val="14"/>
              <w:szCs w:val="14"/>
              <w:lang w:val="es-ES"/>
            </w:rPr>
          </w:pPr>
        </w:p>
      </w:tc>
      <w:tc>
        <w:tcPr>
          <w:tcW w:w="2151" w:type="dxa"/>
          <w:hideMark/>
        </w:tcPr>
        <w:p w:rsidR="002569FA" w:rsidRDefault="002569FA" w:rsidP="00A047EA">
          <w:pPr>
            <w:tabs>
              <w:tab w:val="center" w:pos="4819"/>
              <w:tab w:val="right" w:pos="9071"/>
            </w:tabs>
            <w:spacing w:line="0" w:lineRule="atLeast"/>
            <w:rPr>
              <w:rFonts w:ascii="Frutiger LT 45 Light" w:hAnsi="Frutiger LT 45 Light" w:cs="Frutiger"/>
              <w:color w:val="3D3D3D"/>
              <w:sz w:val="14"/>
              <w:szCs w:val="14"/>
              <w:lang w:val="es-ES"/>
            </w:rPr>
          </w:pPr>
        </w:p>
        <w:p w:rsidR="009668A2" w:rsidRDefault="009668A2" w:rsidP="00A047EA">
          <w:pPr>
            <w:tabs>
              <w:tab w:val="center" w:pos="4819"/>
              <w:tab w:val="right" w:pos="9071"/>
            </w:tabs>
            <w:spacing w:line="0" w:lineRule="atLeast"/>
            <w:rPr>
              <w:rFonts w:ascii="Frutiger LT 45 Light" w:hAnsi="Frutiger LT 45 Light" w:cs="Frutiger"/>
              <w:color w:val="3D3D3D"/>
              <w:sz w:val="14"/>
              <w:szCs w:val="14"/>
              <w:lang w:val="es-ES"/>
            </w:rPr>
          </w:pPr>
        </w:p>
        <w:p w:rsidR="009668A2" w:rsidRDefault="009668A2" w:rsidP="00A047EA">
          <w:pPr>
            <w:tabs>
              <w:tab w:val="center" w:pos="4819"/>
              <w:tab w:val="right" w:pos="9071"/>
            </w:tabs>
            <w:spacing w:line="0" w:lineRule="atLeast"/>
            <w:rPr>
              <w:rFonts w:ascii="Frutiger LT 45 Light" w:hAnsi="Frutiger LT 45 Light" w:cs="Frutiger"/>
              <w:color w:val="3D3D3D"/>
              <w:sz w:val="14"/>
              <w:szCs w:val="14"/>
              <w:lang w:val="es-ES"/>
            </w:rPr>
          </w:pPr>
        </w:p>
        <w:p w:rsidR="009668A2" w:rsidRDefault="009668A2" w:rsidP="00A047EA">
          <w:pPr>
            <w:tabs>
              <w:tab w:val="center" w:pos="4819"/>
              <w:tab w:val="right" w:pos="9071"/>
            </w:tabs>
            <w:spacing w:line="0" w:lineRule="atLeast"/>
            <w:rPr>
              <w:rFonts w:ascii="Frutiger LT 45 Light" w:hAnsi="Frutiger LT 45 Light" w:cs="Frutiger"/>
              <w:color w:val="3D3D3D"/>
              <w:sz w:val="14"/>
              <w:szCs w:val="14"/>
              <w:lang w:val="es-ES"/>
            </w:rPr>
          </w:pPr>
        </w:p>
        <w:p w:rsidR="009668A2" w:rsidRDefault="009668A2" w:rsidP="00A047EA">
          <w:pPr>
            <w:tabs>
              <w:tab w:val="center" w:pos="4819"/>
              <w:tab w:val="right" w:pos="9071"/>
            </w:tabs>
            <w:spacing w:line="0" w:lineRule="atLeast"/>
            <w:rPr>
              <w:rFonts w:ascii="Frutiger LT 45 Light" w:hAnsi="Frutiger LT 45 Light" w:cs="Frutiger"/>
              <w:color w:val="3D3D3D"/>
              <w:sz w:val="14"/>
              <w:szCs w:val="14"/>
              <w:lang w:val="es-ES"/>
            </w:rPr>
          </w:pPr>
        </w:p>
        <w:p w:rsidR="009668A2" w:rsidRDefault="009668A2" w:rsidP="009668A2">
          <w:pPr>
            <w:tabs>
              <w:tab w:val="center" w:pos="4819"/>
              <w:tab w:val="right" w:pos="9071"/>
            </w:tabs>
            <w:spacing w:line="0" w:lineRule="atLeast"/>
            <w:rPr>
              <w:rFonts w:ascii="Frutiger LT 45 Light" w:hAnsi="Frutiger LT 45 Light" w:cs="Frutiger"/>
              <w:color w:val="3D3D3D"/>
              <w:sz w:val="14"/>
              <w:szCs w:val="14"/>
              <w:lang w:val="es-ES"/>
            </w:rPr>
          </w:pPr>
          <w:r>
            <w:rPr>
              <w:rFonts w:ascii="Frutiger LT 45 Light" w:hAnsi="Frutiger LT 45 Light" w:cs="Frutiger"/>
              <w:color w:val="3D3D3D"/>
              <w:sz w:val="14"/>
              <w:szCs w:val="14"/>
              <w:lang w:val="es-ES"/>
            </w:rPr>
            <w:t>Procedimiento 3615</w:t>
          </w:r>
        </w:p>
        <w:p w:rsidR="009668A2" w:rsidRPr="009B3537" w:rsidRDefault="009668A2" w:rsidP="009668A2">
          <w:pPr>
            <w:tabs>
              <w:tab w:val="center" w:pos="4819"/>
              <w:tab w:val="right" w:pos="9071"/>
            </w:tabs>
            <w:spacing w:line="0" w:lineRule="atLeast"/>
            <w:rPr>
              <w:rFonts w:ascii="Frutiger LT 45 Light" w:hAnsi="Frutiger LT 45 Light" w:cs="Frutiger"/>
              <w:color w:val="3D3D3D"/>
              <w:sz w:val="14"/>
              <w:szCs w:val="14"/>
              <w:lang w:val="es-ES"/>
            </w:rPr>
          </w:pPr>
          <w:r>
            <w:rPr>
              <w:rFonts w:ascii="Frutiger LT 45 Light" w:hAnsi="Frutiger LT 45 Light" w:cs="Frutiger"/>
              <w:color w:val="3D3D3D"/>
              <w:sz w:val="14"/>
              <w:szCs w:val="14"/>
              <w:lang w:val="es-ES"/>
            </w:rPr>
            <w:t>Teléfono de información 362000</w:t>
          </w:r>
        </w:p>
      </w:tc>
    </w:tr>
  </w:tbl>
  <w:p w:rsidR="002569FA" w:rsidRPr="00B91603" w:rsidRDefault="002569FA" w:rsidP="00342549">
    <w:pPr>
      <w:widowControl w:val="0"/>
      <w:suppressAutoHyphens/>
      <w:rPr>
        <w:rFonts w:ascii="Frutiger LT 45 Light" w:eastAsia="Lucida Sans Unicode" w:hAnsi="Frutiger LT 45 Light"/>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44"/>
        </w:tabs>
        <w:ind w:left="644" w:hanging="360"/>
      </w:pPr>
      <w:rPr>
        <w:rFonts w:ascii="Arial" w:hAnsi="Arial" w:cs="Arial" w:hint="default"/>
        <w:b w:val="0"/>
      </w:rPr>
    </w:lvl>
  </w:abstractNum>
  <w:abstractNum w:abstractNumId="1" w15:restartNumberingAfterBreak="0">
    <w:nsid w:val="06576A9D"/>
    <w:multiLevelType w:val="hybridMultilevel"/>
    <w:tmpl w:val="0ACED77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911AFF"/>
    <w:multiLevelType w:val="hybridMultilevel"/>
    <w:tmpl w:val="6916C922"/>
    <w:lvl w:ilvl="0" w:tplc="3F3AFCAE">
      <w:start w:val="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72E4F"/>
    <w:multiLevelType w:val="hybridMultilevel"/>
    <w:tmpl w:val="39283BB0"/>
    <w:lvl w:ilvl="0" w:tplc="47CCEA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9F15EA0"/>
    <w:multiLevelType w:val="hybridMultilevel"/>
    <w:tmpl w:val="BD061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7C08A4"/>
    <w:multiLevelType w:val="hybridMultilevel"/>
    <w:tmpl w:val="A7FAC808"/>
    <w:lvl w:ilvl="0" w:tplc="0C0A0005">
      <w:start w:val="1"/>
      <w:numFmt w:val="bullet"/>
      <w:lvlText w:val=""/>
      <w:lvlJc w:val="left"/>
      <w:pPr>
        <w:tabs>
          <w:tab w:val="num" w:pos="1068"/>
        </w:tabs>
        <w:ind w:left="1068" w:hanging="360"/>
      </w:pPr>
      <w:rPr>
        <w:rFonts w:ascii="Wingdings" w:hAnsi="Wingdings" w:hint="default"/>
      </w:rPr>
    </w:lvl>
    <w:lvl w:ilvl="1" w:tplc="6E8204F0">
      <w:start w:val="1"/>
      <w:numFmt w:val="bullet"/>
      <w:lvlText w:val="-"/>
      <w:lvlJc w:val="left"/>
      <w:pPr>
        <w:tabs>
          <w:tab w:val="num" w:pos="1766"/>
        </w:tabs>
        <w:ind w:left="1652" w:hanging="170"/>
      </w:pPr>
      <w:rPr>
        <w:rFonts w:ascii="Times New Roman" w:eastAsia="Times New Roman" w:hAnsi="Times New Roman" w:cs="Times New Roman"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80F703E"/>
    <w:multiLevelType w:val="hybridMultilevel"/>
    <w:tmpl w:val="8CB0D550"/>
    <w:lvl w:ilvl="0" w:tplc="9246FA64">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CD11A17"/>
    <w:multiLevelType w:val="hybridMultilevel"/>
    <w:tmpl w:val="B566A2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03553F"/>
    <w:multiLevelType w:val="hybridMultilevel"/>
    <w:tmpl w:val="1FE63F06"/>
    <w:lvl w:ilvl="0" w:tplc="6F44239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5A7009D"/>
    <w:multiLevelType w:val="hybridMultilevel"/>
    <w:tmpl w:val="734827FC"/>
    <w:styleLink w:val="Vieta"/>
    <w:lvl w:ilvl="0" w:tplc="75FA69C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3"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EC946B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3"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D2058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23"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AC2F0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3"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F2C08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83"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4AA33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3"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740B2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64C0E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3"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D78B4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03"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45A7501B"/>
    <w:multiLevelType w:val="hybridMultilevel"/>
    <w:tmpl w:val="6A4C444C"/>
    <w:lvl w:ilvl="0" w:tplc="C7F4716A">
      <w:start w:val="2"/>
      <w:numFmt w:val="bullet"/>
      <w:lvlText w:val="-"/>
      <w:lvlJc w:val="left"/>
      <w:pPr>
        <w:ind w:left="1182" w:hanging="360"/>
      </w:pPr>
      <w:rPr>
        <w:rFonts w:ascii="Arial" w:eastAsia="Times New Roman" w:hAnsi="Arial" w:cs="Arial" w:hint="default"/>
      </w:rPr>
    </w:lvl>
    <w:lvl w:ilvl="1" w:tplc="0C0A0003">
      <w:start w:val="1"/>
      <w:numFmt w:val="bullet"/>
      <w:lvlText w:val="o"/>
      <w:lvlJc w:val="left"/>
      <w:pPr>
        <w:ind w:left="1902" w:hanging="360"/>
      </w:pPr>
      <w:rPr>
        <w:rFonts w:ascii="Courier New" w:hAnsi="Courier New" w:cs="Courier New" w:hint="default"/>
      </w:rPr>
    </w:lvl>
    <w:lvl w:ilvl="2" w:tplc="0C0A0005">
      <w:start w:val="1"/>
      <w:numFmt w:val="bullet"/>
      <w:lvlText w:val=""/>
      <w:lvlJc w:val="left"/>
      <w:pPr>
        <w:ind w:left="2622" w:hanging="360"/>
      </w:pPr>
      <w:rPr>
        <w:rFonts w:ascii="Wingdings" w:hAnsi="Wingdings" w:hint="default"/>
      </w:rPr>
    </w:lvl>
    <w:lvl w:ilvl="3" w:tplc="0C0A0001">
      <w:start w:val="1"/>
      <w:numFmt w:val="bullet"/>
      <w:lvlText w:val=""/>
      <w:lvlJc w:val="left"/>
      <w:pPr>
        <w:ind w:left="3342" w:hanging="360"/>
      </w:pPr>
      <w:rPr>
        <w:rFonts w:ascii="Symbol" w:hAnsi="Symbol" w:hint="default"/>
      </w:rPr>
    </w:lvl>
    <w:lvl w:ilvl="4" w:tplc="0C0A0003">
      <w:start w:val="1"/>
      <w:numFmt w:val="bullet"/>
      <w:lvlText w:val="o"/>
      <w:lvlJc w:val="left"/>
      <w:pPr>
        <w:ind w:left="4062" w:hanging="360"/>
      </w:pPr>
      <w:rPr>
        <w:rFonts w:ascii="Courier New" w:hAnsi="Courier New" w:cs="Courier New" w:hint="default"/>
      </w:rPr>
    </w:lvl>
    <w:lvl w:ilvl="5" w:tplc="0C0A0005">
      <w:start w:val="1"/>
      <w:numFmt w:val="bullet"/>
      <w:lvlText w:val=""/>
      <w:lvlJc w:val="left"/>
      <w:pPr>
        <w:ind w:left="4782" w:hanging="360"/>
      </w:pPr>
      <w:rPr>
        <w:rFonts w:ascii="Wingdings" w:hAnsi="Wingdings" w:hint="default"/>
      </w:rPr>
    </w:lvl>
    <w:lvl w:ilvl="6" w:tplc="0C0A0001">
      <w:start w:val="1"/>
      <w:numFmt w:val="bullet"/>
      <w:lvlText w:val=""/>
      <w:lvlJc w:val="left"/>
      <w:pPr>
        <w:ind w:left="5502" w:hanging="360"/>
      </w:pPr>
      <w:rPr>
        <w:rFonts w:ascii="Symbol" w:hAnsi="Symbol" w:hint="default"/>
      </w:rPr>
    </w:lvl>
    <w:lvl w:ilvl="7" w:tplc="0C0A0003">
      <w:start w:val="1"/>
      <w:numFmt w:val="bullet"/>
      <w:lvlText w:val="o"/>
      <w:lvlJc w:val="left"/>
      <w:pPr>
        <w:ind w:left="6222" w:hanging="360"/>
      </w:pPr>
      <w:rPr>
        <w:rFonts w:ascii="Courier New" w:hAnsi="Courier New" w:cs="Courier New" w:hint="default"/>
      </w:rPr>
    </w:lvl>
    <w:lvl w:ilvl="8" w:tplc="0C0A0005">
      <w:start w:val="1"/>
      <w:numFmt w:val="bullet"/>
      <w:lvlText w:val=""/>
      <w:lvlJc w:val="left"/>
      <w:pPr>
        <w:ind w:left="6942" w:hanging="360"/>
      </w:pPr>
      <w:rPr>
        <w:rFonts w:ascii="Wingdings" w:hAnsi="Wingdings" w:hint="default"/>
      </w:rPr>
    </w:lvl>
  </w:abstractNum>
  <w:abstractNum w:abstractNumId="11" w15:restartNumberingAfterBreak="0">
    <w:nsid w:val="59560D47"/>
    <w:multiLevelType w:val="hybridMultilevel"/>
    <w:tmpl w:val="0E4E3DA0"/>
    <w:lvl w:ilvl="0" w:tplc="0C0A0017">
      <w:start w:val="1"/>
      <w:numFmt w:val="lowerLetter"/>
      <w:lvlText w:val="%1)"/>
      <w:lvlJc w:val="left"/>
      <w:pPr>
        <w:tabs>
          <w:tab w:val="num" w:pos="1428"/>
        </w:tabs>
        <w:ind w:left="1428"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9D432F6"/>
    <w:multiLevelType w:val="hybridMultilevel"/>
    <w:tmpl w:val="6E5C18CC"/>
    <w:lvl w:ilvl="0" w:tplc="6F4423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5C0FBB"/>
    <w:multiLevelType w:val="hybridMultilevel"/>
    <w:tmpl w:val="7646E7BE"/>
    <w:styleLink w:val="Nmero"/>
    <w:lvl w:ilvl="0" w:tplc="FBBAD90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F02F5A">
      <w:start w:val="1"/>
      <w:numFmt w:val="decimal"/>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1CC246">
      <w:start w:val="1"/>
      <w:numFmt w:val="decimal"/>
      <w:lvlText w:val="%3."/>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5A1228">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3046C6">
      <w:start w:val="1"/>
      <w:numFmt w:val="decimal"/>
      <w:lvlText w:val="%5."/>
      <w:lvlJc w:val="left"/>
      <w:pPr>
        <w:ind w:left="2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C840E4">
      <w:start w:val="1"/>
      <w:numFmt w:val="decimal"/>
      <w:lvlText w:val="%6."/>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0E03CC">
      <w:start w:val="1"/>
      <w:numFmt w:val="decimal"/>
      <w:lvlText w:val="%7."/>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AAD0EC">
      <w:start w:val="1"/>
      <w:numFmt w:val="decimal"/>
      <w:lvlText w:val="%8."/>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621D88">
      <w:start w:val="1"/>
      <w:numFmt w:val="decimal"/>
      <w:lvlText w:val="%9."/>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4D6DB8"/>
    <w:multiLevelType w:val="hybridMultilevel"/>
    <w:tmpl w:val="9232EF3C"/>
    <w:lvl w:ilvl="0" w:tplc="E7F8C0A6">
      <w:numFmt w:val="bullet"/>
      <w:lvlText w:val="-"/>
      <w:lvlJc w:val="left"/>
      <w:pPr>
        <w:tabs>
          <w:tab w:val="num" w:pos="2394"/>
        </w:tabs>
        <w:ind w:left="2394" w:hanging="360"/>
      </w:pPr>
      <w:rPr>
        <w:rFonts w:ascii="Arial Narrow" w:eastAsia="Times New Roman" w:hAnsi="Arial Narrow" w:cs="Times New Roman" w:hint="default"/>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num w:numId="1">
    <w:abstractNumId w:val="9"/>
  </w:num>
  <w:num w:numId="2">
    <w:abstractNumId w:val="13"/>
  </w:num>
  <w:num w:numId="3">
    <w:abstractNumId w:val="5"/>
  </w:num>
  <w:num w:numId="4">
    <w:abstractNumId w:val="11"/>
  </w:num>
  <w:num w:numId="5">
    <w:abstractNumId w:val="14"/>
  </w:num>
  <w:num w:numId="6">
    <w:abstractNumId w:val="12"/>
  </w:num>
  <w:num w:numId="7">
    <w:abstractNumId w:val="1"/>
  </w:num>
  <w:num w:numId="8">
    <w:abstractNumId w:val="4"/>
  </w:num>
  <w:num w:numId="9">
    <w:abstractNumId w:val="3"/>
  </w:num>
  <w:num w:numId="10">
    <w:abstractNumId w:val="7"/>
  </w:num>
  <w:num w:numId="11">
    <w:abstractNumId w:val="2"/>
  </w:num>
  <w:num w:numId="12">
    <w:abstractNumId w:val="6"/>
  </w:num>
  <w:num w:numId="13">
    <w:abstractNumId w:val="8"/>
  </w:num>
  <w:num w:numId="14">
    <w:abstractNumId w:val="12"/>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33"/>
    <w:rsid w:val="000031F4"/>
    <w:rsid w:val="0000403B"/>
    <w:rsid w:val="000114C4"/>
    <w:rsid w:val="000176BD"/>
    <w:rsid w:val="00020E00"/>
    <w:rsid w:val="0002352F"/>
    <w:rsid w:val="000245EF"/>
    <w:rsid w:val="00027265"/>
    <w:rsid w:val="00031EEC"/>
    <w:rsid w:val="000321C4"/>
    <w:rsid w:val="00033C6C"/>
    <w:rsid w:val="000351BE"/>
    <w:rsid w:val="00035896"/>
    <w:rsid w:val="00037B4E"/>
    <w:rsid w:val="000607DC"/>
    <w:rsid w:val="000611D6"/>
    <w:rsid w:val="00067C9B"/>
    <w:rsid w:val="000713B7"/>
    <w:rsid w:val="000748CC"/>
    <w:rsid w:val="0008084E"/>
    <w:rsid w:val="000859E3"/>
    <w:rsid w:val="000873C2"/>
    <w:rsid w:val="0008796F"/>
    <w:rsid w:val="00096D37"/>
    <w:rsid w:val="000A1B1A"/>
    <w:rsid w:val="000A3146"/>
    <w:rsid w:val="000A5594"/>
    <w:rsid w:val="000A66F2"/>
    <w:rsid w:val="000C06D8"/>
    <w:rsid w:val="000C0A81"/>
    <w:rsid w:val="000C2B5E"/>
    <w:rsid w:val="000C4199"/>
    <w:rsid w:val="000D5CC9"/>
    <w:rsid w:val="000D66EC"/>
    <w:rsid w:val="000E116E"/>
    <w:rsid w:val="000E2525"/>
    <w:rsid w:val="000F0767"/>
    <w:rsid w:val="000F6FEB"/>
    <w:rsid w:val="00100A60"/>
    <w:rsid w:val="0010379B"/>
    <w:rsid w:val="00104E5E"/>
    <w:rsid w:val="00111353"/>
    <w:rsid w:val="001153FB"/>
    <w:rsid w:val="0011662D"/>
    <w:rsid w:val="00116C53"/>
    <w:rsid w:val="00117B42"/>
    <w:rsid w:val="001223DD"/>
    <w:rsid w:val="00124E33"/>
    <w:rsid w:val="00125A6B"/>
    <w:rsid w:val="00130511"/>
    <w:rsid w:val="001316E0"/>
    <w:rsid w:val="001449EB"/>
    <w:rsid w:val="001602E1"/>
    <w:rsid w:val="00161B30"/>
    <w:rsid w:val="00170097"/>
    <w:rsid w:val="00171BD9"/>
    <w:rsid w:val="00173B02"/>
    <w:rsid w:val="00175E42"/>
    <w:rsid w:val="0017700C"/>
    <w:rsid w:val="00185C41"/>
    <w:rsid w:val="001869B6"/>
    <w:rsid w:val="00187578"/>
    <w:rsid w:val="00191524"/>
    <w:rsid w:val="00194DB5"/>
    <w:rsid w:val="001A329D"/>
    <w:rsid w:val="001A5EA8"/>
    <w:rsid w:val="001B0A84"/>
    <w:rsid w:val="001B30F1"/>
    <w:rsid w:val="001B67E2"/>
    <w:rsid w:val="001B72FB"/>
    <w:rsid w:val="001D052B"/>
    <w:rsid w:val="001D0A9B"/>
    <w:rsid w:val="001E37AF"/>
    <w:rsid w:val="001E39B3"/>
    <w:rsid w:val="002009B9"/>
    <w:rsid w:val="00203D2E"/>
    <w:rsid w:val="00207834"/>
    <w:rsid w:val="0021047B"/>
    <w:rsid w:val="00210909"/>
    <w:rsid w:val="002130E3"/>
    <w:rsid w:val="00217BDB"/>
    <w:rsid w:val="00221904"/>
    <w:rsid w:val="002234B1"/>
    <w:rsid w:val="002338E9"/>
    <w:rsid w:val="00234A8F"/>
    <w:rsid w:val="00235EE3"/>
    <w:rsid w:val="00242F75"/>
    <w:rsid w:val="00252725"/>
    <w:rsid w:val="00253999"/>
    <w:rsid w:val="002569FA"/>
    <w:rsid w:val="00257B89"/>
    <w:rsid w:val="00263B92"/>
    <w:rsid w:val="002778F6"/>
    <w:rsid w:val="00277A8B"/>
    <w:rsid w:val="00277DA5"/>
    <w:rsid w:val="00286498"/>
    <w:rsid w:val="00290116"/>
    <w:rsid w:val="00290FE2"/>
    <w:rsid w:val="00295A1E"/>
    <w:rsid w:val="00297C38"/>
    <w:rsid w:val="002A0D00"/>
    <w:rsid w:val="002A2C78"/>
    <w:rsid w:val="002B1522"/>
    <w:rsid w:val="002C465E"/>
    <w:rsid w:val="002C630B"/>
    <w:rsid w:val="002C636F"/>
    <w:rsid w:val="002D0A6B"/>
    <w:rsid w:val="002F13D4"/>
    <w:rsid w:val="00303E3B"/>
    <w:rsid w:val="00304E3D"/>
    <w:rsid w:val="00306855"/>
    <w:rsid w:val="0032416A"/>
    <w:rsid w:val="00331010"/>
    <w:rsid w:val="003333EE"/>
    <w:rsid w:val="00335B0C"/>
    <w:rsid w:val="00342549"/>
    <w:rsid w:val="00342AC4"/>
    <w:rsid w:val="00343EC6"/>
    <w:rsid w:val="00353F23"/>
    <w:rsid w:val="00356BEF"/>
    <w:rsid w:val="003576CC"/>
    <w:rsid w:val="003613BF"/>
    <w:rsid w:val="003628D1"/>
    <w:rsid w:val="00367523"/>
    <w:rsid w:val="00370758"/>
    <w:rsid w:val="00371824"/>
    <w:rsid w:val="003830B4"/>
    <w:rsid w:val="003838A7"/>
    <w:rsid w:val="00390EA1"/>
    <w:rsid w:val="00392A93"/>
    <w:rsid w:val="003935F3"/>
    <w:rsid w:val="00395146"/>
    <w:rsid w:val="003A7FC8"/>
    <w:rsid w:val="003B3D8B"/>
    <w:rsid w:val="003B3DD3"/>
    <w:rsid w:val="003C2E9F"/>
    <w:rsid w:val="003C4CA7"/>
    <w:rsid w:val="003C652B"/>
    <w:rsid w:val="003D052C"/>
    <w:rsid w:val="003D3578"/>
    <w:rsid w:val="003D3C02"/>
    <w:rsid w:val="003D4A42"/>
    <w:rsid w:val="003D507F"/>
    <w:rsid w:val="003E7028"/>
    <w:rsid w:val="003F5B11"/>
    <w:rsid w:val="00411706"/>
    <w:rsid w:val="00433F61"/>
    <w:rsid w:val="00434A47"/>
    <w:rsid w:val="0044200F"/>
    <w:rsid w:val="00447EF5"/>
    <w:rsid w:val="0045186B"/>
    <w:rsid w:val="0045350D"/>
    <w:rsid w:val="00455EA1"/>
    <w:rsid w:val="00464132"/>
    <w:rsid w:val="00473861"/>
    <w:rsid w:val="00475F8F"/>
    <w:rsid w:val="00476ED4"/>
    <w:rsid w:val="0047701F"/>
    <w:rsid w:val="00481DC5"/>
    <w:rsid w:val="00490E36"/>
    <w:rsid w:val="0049440A"/>
    <w:rsid w:val="004A32F9"/>
    <w:rsid w:val="004B05F8"/>
    <w:rsid w:val="004B34E1"/>
    <w:rsid w:val="004C2119"/>
    <w:rsid w:val="004C27A6"/>
    <w:rsid w:val="004C40E1"/>
    <w:rsid w:val="004C47FB"/>
    <w:rsid w:val="004C6509"/>
    <w:rsid w:val="004D3EC9"/>
    <w:rsid w:val="004E2687"/>
    <w:rsid w:val="004F2B6E"/>
    <w:rsid w:val="004F38EF"/>
    <w:rsid w:val="004F5468"/>
    <w:rsid w:val="004F6D33"/>
    <w:rsid w:val="00503F8B"/>
    <w:rsid w:val="00504664"/>
    <w:rsid w:val="00510196"/>
    <w:rsid w:val="00510495"/>
    <w:rsid w:val="00512D81"/>
    <w:rsid w:val="0052245F"/>
    <w:rsid w:val="0053119B"/>
    <w:rsid w:val="00532896"/>
    <w:rsid w:val="005401F4"/>
    <w:rsid w:val="00540E8F"/>
    <w:rsid w:val="00541E0E"/>
    <w:rsid w:val="005432D5"/>
    <w:rsid w:val="00543D57"/>
    <w:rsid w:val="0054575E"/>
    <w:rsid w:val="00545B2F"/>
    <w:rsid w:val="005511AC"/>
    <w:rsid w:val="00553EDB"/>
    <w:rsid w:val="00564C38"/>
    <w:rsid w:val="00571CCA"/>
    <w:rsid w:val="00575505"/>
    <w:rsid w:val="00580E96"/>
    <w:rsid w:val="00582053"/>
    <w:rsid w:val="00582D39"/>
    <w:rsid w:val="00586780"/>
    <w:rsid w:val="0059796E"/>
    <w:rsid w:val="00597EBD"/>
    <w:rsid w:val="005A2E9F"/>
    <w:rsid w:val="005A5712"/>
    <w:rsid w:val="005B0AEE"/>
    <w:rsid w:val="005C0245"/>
    <w:rsid w:val="005C501E"/>
    <w:rsid w:val="005D4707"/>
    <w:rsid w:val="005D54AC"/>
    <w:rsid w:val="005D61AB"/>
    <w:rsid w:val="005D7AA1"/>
    <w:rsid w:val="005E4591"/>
    <w:rsid w:val="005E6F08"/>
    <w:rsid w:val="005E77C4"/>
    <w:rsid w:val="005F0271"/>
    <w:rsid w:val="005F221D"/>
    <w:rsid w:val="005F3B29"/>
    <w:rsid w:val="005F558B"/>
    <w:rsid w:val="005F593E"/>
    <w:rsid w:val="00603095"/>
    <w:rsid w:val="006136C7"/>
    <w:rsid w:val="00614D5E"/>
    <w:rsid w:val="0063161A"/>
    <w:rsid w:val="00643889"/>
    <w:rsid w:val="00647790"/>
    <w:rsid w:val="00651237"/>
    <w:rsid w:val="00657832"/>
    <w:rsid w:val="006617B2"/>
    <w:rsid w:val="00667D1D"/>
    <w:rsid w:val="00670801"/>
    <w:rsid w:val="00680485"/>
    <w:rsid w:val="00681926"/>
    <w:rsid w:val="00694F7D"/>
    <w:rsid w:val="00695CA5"/>
    <w:rsid w:val="0069760C"/>
    <w:rsid w:val="00697CA2"/>
    <w:rsid w:val="006B1218"/>
    <w:rsid w:val="006B6CAD"/>
    <w:rsid w:val="006C6217"/>
    <w:rsid w:val="006D4B19"/>
    <w:rsid w:val="006D4F6D"/>
    <w:rsid w:val="006E52EB"/>
    <w:rsid w:val="006E661B"/>
    <w:rsid w:val="006F6BF7"/>
    <w:rsid w:val="00713620"/>
    <w:rsid w:val="007221CF"/>
    <w:rsid w:val="00725E62"/>
    <w:rsid w:val="007413D0"/>
    <w:rsid w:val="00741E3F"/>
    <w:rsid w:val="00743F1C"/>
    <w:rsid w:val="00744BF2"/>
    <w:rsid w:val="00746D94"/>
    <w:rsid w:val="00754230"/>
    <w:rsid w:val="00760E4A"/>
    <w:rsid w:val="0076309A"/>
    <w:rsid w:val="007716A3"/>
    <w:rsid w:val="00775DBF"/>
    <w:rsid w:val="0078005D"/>
    <w:rsid w:val="00780F24"/>
    <w:rsid w:val="00783658"/>
    <w:rsid w:val="00784824"/>
    <w:rsid w:val="00785DAB"/>
    <w:rsid w:val="00791CC8"/>
    <w:rsid w:val="007939D2"/>
    <w:rsid w:val="00797DD0"/>
    <w:rsid w:val="007A31CB"/>
    <w:rsid w:val="007A77F4"/>
    <w:rsid w:val="007B3612"/>
    <w:rsid w:val="007B3E69"/>
    <w:rsid w:val="007B710C"/>
    <w:rsid w:val="007C433F"/>
    <w:rsid w:val="007C6898"/>
    <w:rsid w:val="007D2BD1"/>
    <w:rsid w:val="007D5DED"/>
    <w:rsid w:val="007D5F1C"/>
    <w:rsid w:val="007D7DDE"/>
    <w:rsid w:val="007E02A4"/>
    <w:rsid w:val="007E658B"/>
    <w:rsid w:val="007E79CF"/>
    <w:rsid w:val="007E79D9"/>
    <w:rsid w:val="007F42AD"/>
    <w:rsid w:val="007F500F"/>
    <w:rsid w:val="008245C5"/>
    <w:rsid w:val="00826D4F"/>
    <w:rsid w:val="00826D97"/>
    <w:rsid w:val="00826FE6"/>
    <w:rsid w:val="008316A7"/>
    <w:rsid w:val="008357C1"/>
    <w:rsid w:val="00836BA2"/>
    <w:rsid w:val="008418E3"/>
    <w:rsid w:val="00843223"/>
    <w:rsid w:val="00845EF1"/>
    <w:rsid w:val="00846B63"/>
    <w:rsid w:val="00864D87"/>
    <w:rsid w:val="008667C4"/>
    <w:rsid w:val="00867B9B"/>
    <w:rsid w:val="00872881"/>
    <w:rsid w:val="00873B5C"/>
    <w:rsid w:val="00873C30"/>
    <w:rsid w:val="00875482"/>
    <w:rsid w:val="008767EB"/>
    <w:rsid w:val="008769B9"/>
    <w:rsid w:val="00880CA5"/>
    <w:rsid w:val="00880ED5"/>
    <w:rsid w:val="00895967"/>
    <w:rsid w:val="008A37D7"/>
    <w:rsid w:val="008A44B7"/>
    <w:rsid w:val="008A65C8"/>
    <w:rsid w:val="008B7005"/>
    <w:rsid w:val="008B7FDA"/>
    <w:rsid w:val="008C1888"/>
    <w:rsid w:val="008C5FF9"/>
    <w:rsid w:val="008D691B"/>
    <w:rsid w:val="008F645D"/>
    <w:rsid w:val="008F750B"/>
    <w:rsid w:val="008F7863"/>
    <w:rsid w:val="00905466"/>
    <w:rsid w:val="0090657E"/>
    <w:rsid w:val="00912AED"/>
    <w:rsid w:val="009160C4"/>
    <w:rsid w:val="00916677"/>
    <w:rsid w:val="009260D1"/>
    <w:rsid w:val="0093030C"/>
    <w:rsid w:val="00930455"/>
    <w:rsid w:val="009329F6"/>
    <w:rsid w:val="00937011"/>
    <w:rsid w:val="0094154A"/>
    <w:rsid w:val="00942F07"/>
    <w:rsid w:val="00943A28"/>
    <w:rsid w:val="009479DB"/>
    <w:rsid w:val="00952903"/>
    <w:rsid w:val="00954270"/>
    <w:rsid w:val="00956A7F"/>
    <w:rsid w:val="00965E78"/>
    <w:rsid w:val="00966719"/>
    <w:rsid w:val="009668A2"/>
    <w:rsid w:val="00974C8B"/>
    <w:rsid w:val="00975B4F"/>
    <w:rsid w:val="00980601"/>
    <w:rsid w:val="009824C8"/>
    <w:rsid w:val="009852DC"/>
    <w:rsid w:val="00986242"/>
    <w:rsid w:val="009A0F6C"/>
    <w:rsid w:val="009A657B"/>
    <w:rsid w:val="009A7230"/>
    <w:rsid w:val="009B3537"/>
    <w:rsid w:val="009C1316"/>
    <w:rsid w:val="009C28B6"/>
    <w:rsid w:val="009C65DE"/>
    <w:rsid w:val="009D35F6"/>
    <w:rsid w:val="009E5D35"/>
    <w:rsid w:val="009F67A3"/>
    <w:rsid w:val="009F68A0"/>
    <w:rsid w:val="00A047EA"/>
    <w:rsid w:val="00A10841"/>
    <w:rsid w:val="00A1569A"/>
    <w:rsid w:val="00A15CD2"/>
    <w:rsid w:val="00A3275E"/>
    <w:rsid w:val="00A3760F"/>
    <w:rsid w:val="00A42A08"/>
    <w:rsid w:val="00A47464"/>
    <w:rsid w:val="00A510EF"/>
    <w:rsid w:val="00A53FA3"/>
    <w:rsid w:val="00A6127F"/>
    <w:rsid w:val="00A76916"/>
    <w:rsid w:val="00A80E8A"/>
    <w:rsid w:val="00A87AC0"/>
    <w:rsid w:val="00AA2A7A"/>
    <w:rsid w:val="00AB0291"/>
    <w:rsid w:val="00AB5B86"/>
    <w:rsid w:val="00AC02F6"/>
    <w:rsid w:val="00AD46A5"/>
    <w:rsid w:val="00AF3F5B"/>
    <w:rsid w:val="00AF5FDD"/>
    <w:rsid w:val="00AF612E"/>
    <w:rsid w:val="00AF692D"/>
    <w:rsid w:val="00AF700E"/>
    <w:rsid w:val="00B12449"/>
    <w:rsid w:val="00B13FFC"/>
    <w:rsid w:val="00B15322"/>
    <w:rsid w:val="00B1556B"/>
    <w:rsid w:val="00B21A3D"/>
    <w:rsid w:val="00B239FB"/>
    <w:rsid w:val="00B335CD"/>
    <w:rsid w:val="00B35119"/>
    <w:rsid w:val="00B3534C"/>
    <w:rsid w:val="00B3694A"/>
    <w:rsid w:val="00B36AB3"/>
    <w:rsid w:val="00B41D9F"/>
    <w:rsid w:val="00B47B0A"/>
    <w:rsid w:val="00B5074C"/>
    <w:rsid w:val="00B56373"/>
    <w:rsid w:val="00B604DC"/>
    <w:rsid w:val="00B64D6B"/>
    <w:rsid w:val="00B81622"/>
    <w:rsid w:val="00B832DE"/>
    <w:rsid w:val="00B861F5"/>
    <w:rsid w:val="00B91603"/>
    <w:rsid w:val="00B95A3A"/>
    <w:rsid w:val="00B97562"/>
    <w:rsid w:val="00BA64DA"/>
    <w:rsid w:val="00BA778F"/>
    <w:rsid w:val="00BB17E4"/>
    <w:rsid w:val="00BB1E08"/>
    <w:rsid w:val="00BC0472"/>
    <w:rsid w:val="00BC4333"/>
    <w:rsid w:val="00BC4D26"/>
    <w:rsid w:val="00BC6C94"/>
    <w:rsid w:val="00BD54CC"/>
    <w:rsid w:val="00BD63C7"/>
    <w:rsid w:val="00BD6886"/>
    <w:rsid w:val="00BE0D70"/>
    <w:rsid w:val="00BF6684"/>
    <w:rsid w:val="00BF68ED"/>
    <w:rsid w:val="00BF69E5"/>
    <w:rsid w:val="00BF7462"/>
    <w:rsid w:val="00C13882"/>
    <w:rsid w:val="00C20A53"/>
    <w:rsid w:val="00C2158C"/>
    <w:rsid w:val="00C2326A"/>
    <w:rsid w:val="00C30404"/>
    <w:rsid w:val="00C37080"/>
    <w:rsid w:val="00C4044C"/>
    <w:rsid w:val="00C42CA5"/>
    <w:rsid w:val="00C549C6"/>
    <w:rsid w:val="00C56002"/>
    <w:rsid w:val="00C5621A"/>
    <w:rsid w:val="00C61696"/>
    <w:rsid w:val="00C648E2"/>
    <w:rsid w:val="00C64956"/>
    <w:rsid w:val="00C67688"/>
    <w:rsid w:val="00C742BE"/>
    <w:rsid w:val="00C76BE8"/>
    <w:rsid w:val="00C7755A"/>
    <w:rsid w:val="00C91F12"/>
    <w:rsid w:val="00C9565B"/>
    <w:rsid w:val="00CA030C"/>
    <w:rsid w:val="00CA0BBF"/>
    <w:rsid w:val="00CA338C"/>
    <w:rsid w:val="00CB0A74"/>
    <w:rsid w:val="00CB1566"/>
    <w:rsid w:val="00CB197A"/>
    <w:rsid w:val="00CB2E1B"/>
    <w:rsid w:val="00CB31E7"/>
    <w:rsid w:val="00CB39FC"/>
    <w:rsid w:val="00CC0291"/>
    <w:rsid w:val="00CC4CAC"/>
    <w:rsid w:val="00CC7438"/>
    <w:rsid w:val="00CC7A40"/>
    <w:rsid w:val="00CE2043"/>
    <w:rsid w:val="00CE2F76"/>
    <w:rsid w:val="00CE67FC"/>
    <w:rsid w:val="00CF0505"/>
    <w:rsid w:val="00CF1FAC"/>
    <w:rsid w:val="00D0130B"/>
    <w:rsid w:val="00D038A1"/>
    <w:rsid w:val="00D03F09"/>
    <w:rsid w:val="00D12488"/>
    <w:rsid w:val="00D1520D"/>
    <w:rsid w:val="00D16059"/>
    <w:rsid w:val="00D20D71"/>
    <w:rsid w:val="00D27072"/>
    <w:rsid w:val="00D30230"/>
    <w:rsid w:val="00D30C97"/>
    <w:rsid w:val="00D40DA5"/>
    <w:rsid w:val="00D42A73"/>
    <w:rsid w:val="00D5045F"/>
    <w:rsid w:val="00D5471A"/>
    <w:rsid w:val="00D55CC6"/>
    <w:rsid w:val="00D60D23"/>
    <w:rsid w:val="00D7361B"/>
    <w:rsid w:val="00D84C37"/>
    <w:rsid w:val="00D8665D"/>
    <w:rsid w:val="00D90F19"/>
    <w:rsid w:val="00D976F6"/>
    <w:rsid w:val="00DA2446"/>
    <w:rsid w:val="00DC4609"/>
    <w:rsid w:val="00DD09BF"/>
    <w:rsid w:val="00DD118A"/>
    <w:rsid w:val="00DD3454"/>
    <w:rsid w:val="00DD38A0"/>
    <w:rsid w:val="00DE1342"/>
    <w:rsid w:val="00DF0070"/>
    <w:rsid w:val="00DF26AB"/>
    <w:rsid w:val="00DF5882"/>
    <w:rsid w:val="00DF5D99"/>
    <w:rsid w:val="00E00113"/>
    <w:rsid w:val="00E07BCA"/>
    <w:rsid w:val="00E1096E"/>
    <w:rsid w:val="00E13F0E"/>
    <w:rsid w:val="00E14945"/>
    <w:rsid w:val="00E16290"/>
    <w:rsid w:val="00E30E39"/>
    <w:rsid w:val="00E455E7"/>
    <w:rsid w:val="00E553CA"/>
    <w:rsid w:val="00E7192A"/>
    <w:rsid w:val="00E81181"/>
    <w:rsid w:val="00E851B2"/>
    <w:rsid w:val="00EB3ECD"/>
    <w:rsid w:val="00EB6387"/>
    <w:rsid w:val="00EC55AF"/>
    <w:rsid w:val="00ED259B"/>
    <w:rsid w:val="00EE12B6"/>
    <w:rsid w:val="00EE26A9"/>
    <w:rsid w:val="00EF13B1"/>
    <w:rsid w:val="00EF34DA"/>
    <w:rsid w:val="00EF6862"/>
    <w:rsid w:val="00F0046F"/>
    <w:rsid w:val="00F066E6"/>
    <w:rsid w:val="00F07F77"/>
    <w:rsid w:val="00F122BA"/>
    <w:rsid w:val="00F16375"/>
    <w:rsid w:val="00F17CF7"/>
    <w:rsid w:val="00F23183"/>
    <w:rsid w:val="00F30631"/>
    <w:rsid w:val="00F33BBE"/>
    <w:rsid w:val="00F707F6"/>
    <w:rsid w:val="00F76207"/>
    <w:rsid w:val="00F80E14"/>
    <w:rsid w:val="00F84671"/>
    <w:rsid w:val="00F92226"/>
    <w:rsid w:val="00F94C9D"/>
    <w:rsid w:val="00F9665D"/>
    <w:rsid w:val="00FA7420"/>
    <w:rsid w:val="00FA7CCC"/>
    <w:rsid w:val="00FB2A93"/>
    <w:rsid w:val="00FB33BD"/>
    <w:rsid w:val="00FB781E"/>
    <w:rsid w:val="00FD229A"/>
    <w:rsid w:val="00FD349D"/>
    <w:rsid w:val="00FD3A69"/>
    <w:rsid w:val="00FD7394"/>
    <w:rsid w:val="00FE1FA8"/>
    <w:rsid w:val="00FF0AB0"/>
    <w:rsid w:val="00FF0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9E325F-07FE-4C6E-A03B-823AD719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37"/>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6D33"/>
    <w:pPr>
      <w:tabs>
        <w:tab w:val="center" w:pos="4252"/>
        <w:tab w:val="right" w:pos="8504"/>
      </w:tabs>
    </w:pPr>
  </w:style>
  <w:style w:type="character" w:customStyle="1" w:styleId="EncabezadoCar">
    <w:name w:val="Encabezado Car"/>
    <w:basedOn w:val="Fuentedeprrafopredeter"/>
    <w:link w:val="Encabezado"/>
    <w:uiPriority w:val="99"/>
    <w:rsid w:val="004F6D33"/>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4F6D33"/>
    <w:pPr>
      <w:ind w:left="567"/>
      <w:jc w:val="both"/>
    </w:pPr>
  </w:style>
  <w:style w:type="character" w:customStyle="1" w:styleId="SangradetextonormalCar">
    <w:name w:val="Sangría de texto normal Car"/>
    <w:basedOn w:val="Fuentedeprrafopredeter"/>
    <w:link w:val="Sangradetextonormal"/>
    <w:rsid w:val="004F6D33"/>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4F6D33"/>
    <w:pPr>
      <w:jc w:val="both"/>
    </w:pPr>
    <w:rPr>
      <w:rFonts w:ascii="Arial" w:hAnsi="Arial"/>
      <w:b/>
    </w:rPr>
  </w:style>
  <w:style w:type="character" w:customStyle="1" w:styleId="Textoindependiente2Car">
    <w:name w:val="Texto independiente 2 Car"/>
    <w:basedOn w:val="Fuentedeprrafopredeter"/>
    <w:link w:val="Textoindependiente2"/>
    <w:rsid w:val="004F6D33"/>
    <w:rPr>
      <w:rFonts w:ascii="Arial" w:eastAsia="Times New Roman" w:hAnsi="Arial" w:cs="Times New Roman"/>
      <w:b/>
      <w:sz w:val="24"/>
      <w:szCs w:val="20"/>
      <w:lang w:val="es-ES_tradnl" w:eastAsia="es-ES"/>
    </w:rPr>
  </w:style>
  <w:style w:type="paragraph" w:styleId="Piedepgina">
    <w:name w:val="footer"/>
    <w:basedOn w:val="Normal"/>
    <w:link w:val="PiedepginaCar"/>
    <w:rsid w:val="004F6D33"/>
    <w:pPr>
      <w:tabs>
        <w:tab w:val="center" w:pos="4252"/>
        <w:tab w:val="right" w:pos="8504"/>
      </w:tabs>
    </w:pPr>
  </w:style>
  <w:style w:type="character" w:customStyle="1" w:styleId="PiedepginaCar">
    <w:name w:val="Pie de página Car"/>
    <w:basedOn w:val="Fuentedeprrafopredeter"/>
    <w:link w:val="Piedepgina"/>
    <w:rsid w:val="004F6D3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4F6D33"/>
  </w:style>
  <w:style w:type="paragraph" w:styleId="NormalWeb">
    <w:name w:val="Normal (Web)"/>
    <w:basedOn w:val="Normal"/>
    <w:rsid w:val="004F6D33"/>
    <w:rPr>
      <w:szCs w:val="24"/>
      <w:lang w:val="es-ES"/>
    </w:rPr>
  </w:style>
  <w:style w:type="character" w:styleId="Hipervnculo">
    <w:name w:val="Hyperlink"/>
    <w:unhideWhenUsed/>
    <w:rsid w:val="004F6D33"/>
    <w:rPr>
      <w:color w:val="0000FF"/>
      <w:u w:val="single"/>
    </w:rPr>
  </w:style>
  <w:style w:type="character" w:styleId="Textoennegrita">
    <w:name w:val="Strong"/>
    <w:qFormat/>
    <w:rsid w:val="004F6D33"/>
    <w:rPr>
      <w:b/>
      <w:bCs/>
    </w:rPr>
  </w:style>
  <w:style w:type="paragraph" w:styleId="Prrafodelista">
    <w:name w:val="List Paragraph"/>
    <w:basedOn w:val="Normal"/>
    <w:uiPriority w:val="34"/>
    <w:qFormat/>
    <w:rsid w:val="004F6D33"/>
    <w:pPr>
      <w:ind w:left="708"/>
    </w:pPr>
    <w:rPr>
      <w:szCs w:val="24"/>
      <w:lang w:val="es-ES"/>
    </w:rPr>
  </w:style>
  <w:style w:type="paragraph" w:customStyle="1" w:styleId="Cuerpo">
    <w:name w:val="Cuerpo"/>
    <w:rsid w:val="004F6D3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lang w:eastAsia="es-ES"/>
    </w:rPr>
  </w:style>
  <w:style w:type="character" w:customStyle="1" w:styleId="Ninguno">
    <w:name w:val="Ninguno"/>
    <w:rsid w:val="004F6D33"/>
    <w:rPr>
      <w:lang w:val="es-ES_tradnl" w:eastAsia="x-none"/>
    </w:rPr>
  </w:style>
  <w:style w:type="paragraph" w:customStyle="1" w:styleId="Poromisin">
    <w:name w:val="Por omisión"/>
    <w:rsid w:val="004F6D3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Arial Unicode MS"/>
      <w:color w:val="000000"/>
      <w:lang w:val="es-ES_tradnl" w:eastAsia="es-ES"/>
    </w:rPr>
  </w:style>
  <w:style w:type="character" w:customStyle="1" w:styleId="Nmerodepgina1">
    <w:name w:val="Número de página1"/>
    <w:rsid w:val="004F6D33"/>
  </w:style>
  <w:style w:type="paragraph" w:customStyle="1" w:styleId="Default">
    <w:name w:val="Default"/>
    <w:rsid w:val="004F6D3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rsid w:val="004F6D33"/>
    <w:rPr>
      <w:rFonts w:ascii="Segoe UI" w:hAnsi="Segoe UI" w:cs="Segoe UI"/>
      <w:sz w:val="18"/>
      <w:szCs w:val="18"/>
    </w:rPr>
  </w:style>
  <w:style w:type="character" w:customStyle="1" w:styleId="TextodegloboCar">
    <w:name w:val="Texto de globo Car"/>
    <w:basedOn w:val="Fuentedeprrafopredeter"/>
    <w:link w:val="Textodeglobo"/>
    <w:rsid w:val="004F6D33"/>
    <w:rPr>
      <w:rFonts w:ascii="Segoe UI" w:eastAsia="Times New Roman" w:hAnsi="Segoe UI" w:cs="Segoe UI"/>
      <w:sz w:val="18"/>
      <w:szCs w:val="18"/>
      <w:lang w:val="es-ES_tradnl" w:eastAsia="es-ES"/>
    </w:rPr>
  </w:style>
  <w:style w:type="numbering" w:customStyle="1" w:styleId="Vieta">
    <w:name w:val="Viñeta"/>
    <w:rsid w:val="004F6D33"/>
    <w:pPr>
      <w:numPr>
        <w:numId w:val="1"/>
      </w:numPr>
    </w:pPr>
  </w:style>
  <w:style w:type="paragraph" w:customStyle="1" w:styleId="Notaalpie">
    <w:name w:val="Nota al pie"/>
    <w:rsid w:val="004F6D33"/>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 w:type="numbering" w:customStyle="1" w:styleId="Nmero">
    <w:name w:val="Número"/>
    <w:rsid w:val="004F6D33"/>
    <w:pPr>
      <w:numPr>
        <w:numId w:val="2"/>
      </w:numPr>
    </w:pPr>
  </w:style>
  <w:style w:type="paragraph" w:styleId="Textosinformato">
    <w:name w:val="Plain Text"/>
    <w:basedOn w:val="Normal"/>
    <w:link w:val="TextosinformatoCar"/>
    <w:unhideWhenUsed/>
    <w:rsid w:val="004F6D33"/>
    <w:rPr>
      <w:rFonts w:ascii="Calibri" w:eastAsia="Calibri" w:hAnsi="Calibri"/>
      <w:sz w:val="22"/>
      <w:szCs w:val="21"/>
      <w:lang w:val="es-ES" w:eastAsia="en-US"/>
    </w:rPr>
  </w:style>
  <w:style w:type="character" w:customStyle="1" w:styleId="TextosinformatoCar">
    <w:name w:val="Texto sin formato Car"/>
    <w:basedOn w:val="Fuentedeprrafopredeter"/>
    <w:link w:val="Textosinformato"/>
    <w:rsid w:val="004F6D33"/>
    <w:rPr>
      <w:rFonts w:ascii="Calibri" w:eastAsia="Calibri" w:hAnsi="Calibri" w:cs="Times New Roman"/>
      <w:szCs w:val="21"/>
    </w:rPr>
  </w:style>
  <w:style w:type="paragraph" w:customStyle="1" w:styleId="Prrafodelista1">
    <w:name w:val="Párrafo de lista1"/>
    <w:basedOn w:val="Normal"/>
    <w:rsid w:val="005F0271"/>
    <w:pPr>
      <w:spacing w:after="200" w:line="276" w:lineRule="auto"/>
      <w:ind w:left="720" w:firstLine="708"/>
      <w:jc w:val="both"/>
    </w:pPr>
    <w:rPr>
      <w:rFonts w:ascii="Calibri" w:hAnsi="Calibri" w:cs="Calibri"/>
      <w:szCs w:val="24"/>
      <w:lang w:val="es-ES" w:eastAsia="en-US"/>
    </w:rPr>
  </w:style>
  <w:style w:type="character" w:customStyle="1" w:styleId="apple-converted-space">
    <w:name w:val="apple-converted-space"/>
    <w:rsid w:val="00434A47"/>
  </w:style>
  <w:style w:type="character" w:customStyle="1" w:styleId="negrita">
    <w:name w:val="negrita"/>
    <w:rsid w:val="00434A47"/>
  </w:style>
  <w:style w:type="table" w:styleId="Tablaconcuadrcula">
    <w:name w:val="Table Grid"/>
    <w:basedOn w:val="Tablanormal"/>
    <w:uiPriority w:val="39"/>
    <w:rsid w:val="0043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D27072"/>
    <w:pPr>
      <w:spacing w:after="120"/>
    </w:pPr>
  </w:style>
  <w:style w:type="character" w:customStyle="1" w:styleId="TextoindependienteCar">
    <w:name w:val="Texto independiente Car"/>
    <w:basedOn w:val="Fuentedeprrafopredeter"/>
    <w:link w:val="Textoindependiente"/>
    <w:uiPriority w:val="99"/>
    <w:semiHidden/>
    <w:rsid w:val="00D27072"/>
    <w:rPr>
      <w:rFonts w:ascii="Times New Roman" w:eastAsia="Times New Roman" w:hAnsi="Times New Roman" w:cs="Times New Roman"/>
      <w:sz w:val="24"/>
      <w:szCs w:val="20"/>
      <w:lang w:val="es-ES_tradnl" w:eastAsia="es-ES"/>
    </w:rPr>
  </w:style>
  <w:style w:type="paragraph" w:customStyle="1" w:styleId="Pa17">
    <w:name w:val="Pa17"/>
    <w:basedOn w:val="Normal"/>
    <w:next w:val="Normal"/>
    <w:uiPriority w:val="99"/>
    <w:rsid w:val="00371824"/>
    <w:pPr>
      <w:autoSpaceDE w:val="0"/>
      <w:autoSpaceDN w:val="0"/>
      <w:adjustRightInd w:val="0"/>
      <w:spacing w:line="161" w:lineRule="atLeast"/>
    </w:pPr>
    <w:rPr>
      <w:rFonts w:ascii="Verdana" w:eastAsiaTheme="minorHAnsi" w:hAnsi="Verdana" w:cstheme="minorBidi"/>
      <w:szCs w:val="24"/>
      <w:lang w:val="es-ES" w:eastAsia="en-US"/>
    </w:rPr>
  </w:style>
  <w:style w:type="character" w:styleId="Hipervnculovisitado">
    <w:name w:val="FollowedHyperlink"/>
    <w:basedOn w:val="Fuentedeprrafopredeter"/>
    <w:uiPriority w:val="99"/>
    <w:semiHidden/>
    <w:unhideWhenUsed/>
    <w:rsid w:val="00FB2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05987">
      <w:bodyDiv w:val="1"/>
      <w:marLeft w:val="0"/>
      <w:marRight w:val="0"/>
      <w:marTop w:val="0"/>
      <w:marBottom w:val="0"/>
      <w:divBdr>
        <w:top w:val="none" w:sz="0" w:space="0" w:color="auto"/>
        <w:left w:val="none" w:sz="0" w:space="0" w:color="auto"/>
        <w:bottom w:val="none" w:sz="0" w:space="0" w:color="auto"/>
        <w:right w:val="none" w:sz="0" w:space="0" w:color="auto"/>
      </w:divBdr>
    </w:div>
    <w:div w:id="582304845">
      <w:bodyDiv w:val="1"/>
      <w:marLeft w:val="0"/>
      <w:marRight w:val="0"/>
      <w:marTop w:val="0"/>
      <w:marBottom w:val="0"/>
      <w:divBdr>
        <w:top w:val="none" w:sz="0" w:space="0" w:color="auto"/>
        <w:left w:val="none" w:sz="0" w:space="0" w:color="auto"/>
        <w:bottom w:val="none" w:sz="0" w:space="0" w:color="auto"/>
        <w:right w:val="none" w:sz="0" w:space="0" w:color="auto"/>
      </w:divBdr>
    </w:div>
    <w:div w:id="638461780">
      <w:bodyDiv w:val="1"/>
      <w:marLeft w:val="0"/>
      <w:marRight w:val="0"/>
      <w:marTop w:val="0"/>
      <w:marBottom w:val="0"/>
      <w:divBdr>
        <w:top w:val="none" w:sz="0" w:space="0" w:color="auto"/>
        <w:left w:val="none" w:sz="0" w:space="0" w:color="auto"/>
        <w:bottom w:val="none" w:sz="0" w:space="0" w:color="auto"/>
        <w:right w:val="none" w:sz="0" w:space="0" w:color="auto"/>
      </w:divBdr>
    </w:div>
    <w:div w:id="1193884944">
      <w:bodyDiv w:val="1"/>
      <w:marLeft w:val="0"/>
      <w:marRight w:val="0"/>
      <w:marTop w:val="0"/>
      <w:marBottom w:val="0"/>
      <w:divBdr>
        <w:top w:val="none" w:sz="0" w:space="0" w:color="auto"/>
        <w:left w:val="none" w:sz="0" w:space="0" w:color="auto"/>
        <w:bottom w:val="none" w:sz="0" w:space="0" w:color="auto"/>
        <w:right w:val="none" w:sz="0" w:space="0" w:color="auto"/>
      </w:divBdr>
    </w:div>
    <w:div w:id="15534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t.es/documents/94886/327975/ntp-1011.pdf/88e68db1-426e-4d88-85ff-6ec77f1f92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sic.es/handle/10261/2215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cbs.gob.es/profesionales/saludPublica/ccayes/alertasActual/nCov/documentos/Recomendaciones_de_operacion_y_mantenimiento.pdf" TargetMode="External"/><Relationship Id="rId4" Type="http://schemas.openxmlformats.org/officeDocument/2006/relationships/settings" Target="settings.xml"/><Relationship Id="rId9" Type="http://schemas.openxmlformats.org/officeDocument/2006/relationships/hyperlink" Target="https://www.mscbs.gob.es/profesionales/saludPublica/ccayes/alertasActual/nCov/documentos/COVID19_Aerosol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662F-3E1F-4E3C-B482-FB46C53C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4013</TotalTime>
  <Pages>6</Pages>
  <Words>3426</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GARCIA, M.SOLEDAD</dc:creator>
  <cp:keywords/>
  <dc:description/>
  <cp:lastModifiedBy>SAURA CARCELES, FRANCISCA</cp:lastModifiedBy>
  <cp:revision>297</cp:revision>
  <cp:lastPrinted>2021-09-20T11:47:00Z</cp:lastPrinted>
  <dcterms:created xsi:type="dcterms:W3CDTF">2019-11-22T09:45:00Z</dcterms:created>
  <dcterms:modified xsi:type="dcterms:W3CDTF">2021-09-21T09:49:00Z</dcterms:modified>
</cp:coreProperties>
</file>